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73" w:rsidRDefault="00EE2A1C" w:rsidP="006D0EED">
      <w:pPr>
        <w:pStyle w:val="Titolo2"/>
        <w:keepNext w:val="0"/>
        <w:rPr>
          <w:spacing w:val="20"/>
          <w:sz w:val="16"/>
          <w:u w:val="none"/>
        </w:rPr>
      </w:pPr>
      <w:r>
        <w:rPr>
          <w:rFonts w:ascii="Arial" w:hAnsi="Arial" w:cs="Arial"/>
          <w:b w:val="0"/>
          <w:noProof/>
          <w:sz w:val="24"/>
          <w:szCs w:val="24"/>
          <w:u w:val="none"/>
        </w:rPr>
        <w:drawing>
          <wp:inline distT="0" distB="0" distL="0" distR="0">
            <wp:extent cx="5924550" cy="838200"/>
            <wp:effectExtent l="0" t="0" r="0" b="0"/>
            <wp:docPr id="1"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7" cstate="print"/>
                    <a:srcRect/>
                    <a:stretch>
                      <a:fillRect/>
                    </a:stretch>
                  </pic:blipFill>
                  <pic:spPr bwMode="auto">
                    <a:xfrm>
                      <a:off x="0" y="0"/>
                      <a:ext cx="5924550" cy="838200"/>
                    </a:xfrm>
                    <a:prstGeom prst="rect">
                      <a:avLst/>
                    </a:prstGeom>
                    <a:noFill/>
                    <a:ln w="9525">
                      <a:noFill/>
                      <a:miter lim="800000"/>
                      <a:headEnd/>
                      <a:tailEnd/>
                    </a:ln>
                  </pic:spPr>
                </pic:pic>
              </a:graphicData>
            </a:graphic>
          </wp:inline>
        </w:drawing>
      </w:r>
    </w:p>
    <w:p w:rsidR="006D0EED" w:rsidRDefault="006D0EED" w:rsidP="006D0EED">
      <w:pPr>
        <w:pStyle w:val="Titolo2"/>
        <w:keepNext w:val="0"/>
        <w:rPr>
          <w:spacing w:val="20"/>
          <w:sz w:val="16"/>
          <w:u w:val="none"/>
        </w:rPr>
      </w:pPr>
      <w:r>
        <w:rPr>
          <w:spacing w:val="20"/>
          <w:sz w:val="16"/>
          <w:u w:val="none"/>
        </w:rPr>
        <w:t xml:space="preserve">Via </w:t>
      </w:r>
      <w:r w:rsidR="007F4E54">
        <w:rPr>
          <w:spacing w:val="20"/>
          <w:sz w:val="16"/>
          <w:u w:val="none"/>
        </w:rPr>
        <w:t>Cardarelli, 19</w:t>
      </w:r>
      <w:r>
        <w:rPr>
          <w:spacing w:val="20"/>
          <w:sz w:val="16"/>
          <w:u w:val="none"/>
        </w:rPr>
        <w:t xml:space="preserve"> Campobasso Tel.: 0874/416308  Fax: 0874-90242 </w:t>
      </w:r>
    </w:p>
    <w:p w:rsidR="006D0EED" w:rsidRDefault="00F32A62" w:rsidP="006D0EED">
      <w:pPr>
        <w:pStyle w:val="Titolo2"/>
        <w:keepNext w:val="0"/>
        <w:rPr>
          <w:spacing w:val="20"/>
          <w:sz w:val="16"/>
          <w:u w:val="none"/>
        </w:rPr>
      </w:pPr>
      <w:r>
        <w:rPr>
          <w:spacing w:val="20"/>
          <w:sz w:val="16"/>
          <w:u w:val="none"/>
        </w:rPr>
        <w:t>E-mail:</w:t>
      </w:r>
      <w:r w:rsidR="008E2F73">
        <w:rPr>
          <w:i/>
          <w:spacing w:val="20"/>
          <w:sz w:val="16"/>
          <w:u w:val="none"/>
        </w:rPr>
        <w:t xml:space="preserve"> </w:t>
      </w:r>
      <w:hyperlink r:id="rId8" w:history="1">
        <w:r w:rsidR="00C47B1B" w:rsidRPr="00C56123">
          <w:rPr>
            <w:rStyle w:val="Collegamentoipertestuale"/>
            <w:i/>
            <w:spacing w:val="20"/>
            <w:sz w:val="16"/>
          </w:rPr>
          <w:t>info@acem.molise.it</w:t>
        </w:r>
      </w:hyperlink>
      <w:r w:rsidR="008E2F73">
        <w:rPr>
          <w:i/>
          <w:spacing w:val="20"/>
          <w:sz w:val="16"/>
          <w:u w:val="none"/>
        </w:rPr>
        <w:t xml:space="preserve"> </w:t>
      </w:r>
      <w:r>
        <w:rPr>
          <w:spacing w:val="20"/>
          <w:sz w:val="16"/>
          <w:u w:val="none"/>
        </w:rPr>
        <w:t xml:space="preserve"> </w:t>
      </w:r>
      <w:r w:rsidR="008E2F73">
        <w:rPr>
          <w:spacing w:val="20"/>
          <w:sz w:val="16"/>
          <w:u w:val="none"/>
        </w:rPr>
        <w:t xml:space="preserve"> </w:t>
      </w:r>
      <w:r>
        <w:rPr>
          <w:spacing w:val="20"/>
          <w:sz w:val="16"/>
          <w:u w:val="none"/>
        </w:rPr>
        <w:t xml:space="preserve">– </w:t>
      </w:r>
      <w:r w:rsidR="008E2F73">
        <w:rPr>
          <w:spacing w:val="20"/>
          <w:sz w:val="16"/>
          <w:u w:val="none"/>
        </w:rPr>
        <w:t xml:space="preserve"> </w:t>
      </w:r>
      <w:r>
        <w:rPr>
          <w:spacing w:val="20"/>
          <w:sz w:val="16"/>
          <w:u w:val="none"/>
        </w:rPr>
        <w:t>Sito I</w:t>
      </w:r>
      <w:r w:rsidR="006D0EED">
        <w:rPr>
          <w:spacing w:val="20"/>
          <w:sz w:val="16"/>
          <w:u w:val="none"/>
        </w:rPr>
        <w:t xml:space="preserve">nternet: </w:t>
      </w:r>
      <w:hyperlink r:id="rId9" w:history="1">
        <w:r w:rsidR="00C47B1B" w:rsidRPr="00C56123">
          <w:rPr>
            <w:rStyle w:val="Collegamentoipertestuale"/>
            <w:spacing w:val="20"/>
            <w:sz w:val="16"/>
          </w:rPr>
          <w:t>www.acem.molise.it</w:t>
        </w:r>
      </w:hyperlink>
      <w:r w:rsidR="006D0EED">
        <w:rPr>
          <w:spacing w:val="20"/>
          <w:sz w:val="16"/>
          <w:u w:val="none"/>
        </w:rPr>
        <w:t xml:space="preserve"> </w:t>
      </w:r>
    </w:p>
    <w:p w:rsidR="00D229C7" w:rsidRDefault="00D229C7">
      <w:pPr>
        <w:rPr>
          <w:sz w:val="24"/>
        </w:rPr>
      </w:pPr>
    </w:p>
    <w:p w:rsidR="00D229C7" w:rsidRPr="00EC1F51" w:rsidRDefault="00D229C7">
      <w:pPr>
        <w:pStyle w:val="Titolo4"/>
        <w:keepNext w:val="0"/>
        <w:rPr>
          <w:sz w:val="48"/>
          <w:szCs w:val="48"/>
        </w:rPr>
      </w:pPr>
      <w:r w:rsidRPr="00EC1F51">
        <w:rPr>
          <w:sz w:val="48"/>
          <w:szCs w:val="48"/>
        </w:rPr>
        <w:t>INFORMABREVE</w:t>
      </w:r>
    </w:p>
    <w:p w:rsidR="00D229C7" w:rsidRDefault="00D02C7B" w:rsidP="00EC1F51">
      <w:pPr>
        <w:jc w:val="center"/>
        <w:rPr>
          <w:b/>
          <w:spacing w:val="20"/>
          <w:sz w:val="40"/>
          <w:szCs w:val="40"/>
        </w:rPr>
      </w:pPr>
      <w:r w:rsidRPr="00EC1F51">
        <w:rPr>
          <w:b/>
          <w:spacing w:val="20"/>
          <w:sz w:val="40"/>
          <w:szCs w:val="40"/>
        </w:rPr>
        <w:t>n.</w:t>
      </w:r>
      <w:r w:rsidR="00711807">
        <w:rPr>
          <w:b/>
          <w:spacing w:val="20"/>
          <w:sz w:val="40"/>
          <w:szCs w:val="40"/>
        </w:rPr>
        <w:t xml:space="preserve"> </w:t>
      </w:r>
      <w:r w:rsidR="001A08D6">
        <w:rPr>
          <w:b/>
          <w:spacing w:val="20"/>
          <w:sz w:val="40"/>
          <w:szCs w:val="40"/>
        </w:rPr>
        <w:t>15</w:t>
      </w:r>
      <w:r w:rsidRPr="00EC1F51">
        <w:rPr>
          <w:b/>
          <w:spacing w:val="20"/>
          <w:sz w:val="40"/>
          <w:szCs w:val="40"/>
        </w:rPr>
        <w:t>/</w:t>
      </w:r>
      <w:r w:rsidR="001A08D6">
        <w:rPr>
          <w:b/>
          <w:spacing w:val="20"/>
          <w:sz w:val="40"/>
          <w:szCs w:val="40"/>
        </w:rPr>
        <w:t>16</w:t>
      </w:r>
      <w:r w:rsidRPr="00EC1F51">
        <w:rPr>
          <w:b/>
          <w:spacing w:val="20"/>
          <w:sz w:val="40"/>
          <w:szCs w:val="40"/>
        </w:rPr>
        <w:t>.</w:t>
      </w:r>
      <w:r w:rsidR="00F042C6">
        <w:rPr>
          <w:b/>
          <w:spacing w:val="20"/>
          <w:sz w:val="40"/>
          <w:szCs w:val="40"/>
        </w:rPr>
        <w:t>0</w:t>
      </w:r>
      <w:r w:rsidR="001A08D6">
        <w:rPr>
          <w:b/>
          <w:spacing w:val="20"/>
          <w:sz w:val="40"/>
          <w:szCs w:val="40"/>
        </w:rPr>
        <w:t>4</w:t>
      </w:r>
      <w:r w:rsidR="00310D85">
        <w:rPr>
          <w:b/>
          <w:spacing w:val="20"/>
          <w:sz w:val="40"/>
          <w:szCs w:val="40"/>
        </w:rPr>
        <w:t>.20</w:t>
      </w:r>
      <w:r w:rsidR="00BE4645">
        <w:rPr>
          <w:b/>
          <w:spacing w:val="20"/>
          <w:sz w:val="40"/>
          <w:szCs w:val="40"/>
        </w:rPr>
        <w:t>20</w:t>
      </w:r>
    </w:p>
    <w:p w:rsidR="00D229C7" w:rsidRDefault="00D229C7">
      <w:pPr>
        <w:rPr>
          <w:sz w:val="24"/>
        </w:rPr>
      </w:pPr>
    </w:p>
    <w:p w:rsidR="00B17983" w:rsidRDefault="00B17983">
      <w:pPr>
        <w:rPr>
          <w:sz w:val="24"/>
        </w:rPr>
      </w:pPr>
    </w:p>
    <w:p w:rsidR="00D229C7" w:rsidRPr="009025E4" w:rsidRDefault="00743539">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Ministero del Lavoro: ammortizzatori sociali ai lavoratori assunti al 17 marzo 2020</w:t>
      </w:r>
    </w:p>
    <w:p w:rsidR="00D229C7" w:rsidRDefault="00314073">
      <w:pPr>
        <w:pBdr>
          <w:top w:val="single" w:sz="4" w:space="1" w:color="auto"/>
          <w:left w:val="single" w:sz="4" w:space="4" w:color="auto"/>
          <w:bottom w:val="single" w:sz="4" w:space="2" w:color="auto"/>
          <w:right w:val="single" w:sz="4" w:space="4" w:color="auto"/>
        </w:pBdr>
        <w:jc w:val="right"/>
        <w:rPr>
          <w:sz w:val="16"/>
        </w:rPr>
      </w:pPr>
      <w:r>
        <w:rPr>
          <w:sz w:val="16"/>
        </w:rPr>
        <w:t>A1</w:t>
      </w:r>
      <w:r w:rsidR="00D229C7">
        <w:rPr>
          <w:sz w:val="16"/>
        </w:rPr>
        <w:t>-</w:t>
      </w:r>
      <w:r w:rsidR="001A08D6">
        <w:rPr>
          <w:sz w:val="16"/>
        </w:rPr>
        <w:t>15</w:t>
      </w:r>
      <w:r w:rsidR="00D229C7">
        <w:rPr>
          <w:sz w:val="16"/>
        </w:rPr>
        <w:t>/1</w:t>
      </w:r>
    </w:p>
    <w:p w:rsidR="00012879" w:rsidRDefault="00743539" w:rsidP="00743539">
      <w:pPr>
        <w:ind w:right="849"/>
        <w:jc w:val="both"/>
        <w:rPr>
          <w:sz w:val="24"/>
          <w:szCs w:val="24"/>
        </w:rPr>
      </w:pPr>
      <w:r>
        <w:rPr>
          <w:sz w:val="24"/>
          <w:szCs w:val="24"/>
        </w:rPr>
        <w:t xml:space="preserve">Con la </w:t>
      </w:r>
      <w:r w:rsidRPr="00743539">
        <w:rPr>
          <w:sz w:val="24"/>
          <w:szCs w:val="24"/>
        </w:rPr>
        <w:t>circolare n. 8/20, il Ministero del Lavoro  ha fornito alcuni nuovi chiarimenti  in merito ai criteri per l'accesso ai trattamenti di integrazione salariale previsti per l'emergenza epidemiologica COVID 19.</w:t>
      </w:r>
      <w:r>
        <w:rPr>
          <w:sz w:val="24"/>
          <w:szCs w:val="24"/>
        </w:rPr>
        <w:t xml:space="preserve"> </w:t>
      </w:r>
      <w:r w:rsidRPr="00743539">
        <w:rPr>
          <w:sz w:val="24"/>
          <w:szCs w:val="24"/>
        </w:rPr>
        <w:t xml:space="preserve">Tra le novità, la nota ministeriale, ferme restando tutte le precedenti indicazioni operative fornite dall’Inps, in relazione alla richiesta di </w:t>
      </w:r>
      <w:proofErr w:type="spellStart"/>
      <w:r w:rsidRPr="00743539">
        <w:rPr>
          <w:sz w:val="24"/>
          <w:szCs w:val="24"/>
        </w:rPr>
        <w:t>Cigo</w:t>
      </w:r>
      <w:proofErr w:type="spellEnd"/>
      <w:r w:rsidRPr="00743539">
        <w:rPr>
          <w:sz w:val="24"/>
          <w:szCs w:val="24"/>
        </w:rPr>
        <w:t xml:space="preserve"> per </w:t>
      </w:r>
      <w:proofErr w:type="spellStart"/>
      <w:r w:rsidRPr="00743539">
        <w:rPr>
          <w:sz w:val="24"/>
          <w:szCs w:val="24"/>
        </w:rPr>
        <w:t>Covid</w:t>
      </w:r>
      <w:proofErr w:type="spellEnd"/>
      <w:r w:rsidRPr="00743539">
        <w:rPr>
          <w:sz w:val="24"/>
          <w:szCs w:val="24"/>
        </w:rPr>
        <w:t xml:space="preserve"> 19 nazionale</w:t>
      </w:r>
      <w:r w:rsidR="00486AEA">
        <w:rPr>
          <w:sz w:val="24"/>
          <w:szCs w:val="24"/>
        </w:rPr>
        <w:t>,</w:t>
      </w:r>
      <w:r w:rsidRPr="00743539">
        <w:rPr>
          <w:sz w:val="24"/>
          <w:szCs w:val="24"/>
        </w:rPr>
        <w:t xml:space="preserve"> ha  confermato, come auspicato, l’estensione del riconoscimento  del trattamento di integrazione salariale a tutti i lavoratori assunti </w:t>
      </w:r>
      <w:r w:rsidRPr="00486AEA">
        <w:rPr>
          <w:b/>
          <w:sz w:val="24"/>
          <w:szCs w:val="24"/>
        </w:rPr>
        <w:t>alla data del 17 marzo 2020</w:t>
      </w:r>
      <w:r w:rsidRPr="00743539">
        <w:rPr>
          <w:sz w:val="24"/>
          <w:szCs w:val="24"/>
        </w:rPr>
        <w:t xml:space="preserve">, per un  periodo massimo di nove settimane, decorrente </w:t>
      </w:r>
      <w:r w:rsidRPr="00486AEA">
        <w:rPr>
          <w:b/>
          <w:sz w:val="24"/>
          <w:szCs w:val="24"/>
        </w:rPr>
        <w:t>dal 23 febbraio al 31 agosto 2020</w:t>
      </w:r>
      <w:r>
        <w:rPr>
          <w:sz w:val="24"/>
          <w:szCs w:val="24"/>
        </w:rPr>
        <w:t>. A tal riguardo</w:t>
      </w:r>
      <w:r w:rsidRPr="00743539">
        <w:rPr>
          <w:sz w:val="24"/>
          <w:szCs w:val="24"/>
        </w:rPr>
        <w:t>, a seguito di informali contatti</w:t>
      </w:r>
      <w:r>
        <w:rPr>
          <w:sz w:val="24"/>
          <w:szCs w:val="24"/>
        </w:rPr>
        <w:t xml:space="preserve"> avuti dall’ANCE Nazionale</w:t>
      </w:r>
      <w:r w:rsidRPr="00743539">
        <w:rPr>
          <w:sz w:val="24"/>
          <w:szCs w:val="24"/>
        </w:rPr>
        <w:t>, sembrerebbe che per tali lavoratori non sarà necessario presentare una nuova domanda ma sarà sufficiente una semplice comunicazione ad integrazione dell’elenco</w:t>
      </w:r>
      <w:r>
        <w:rPr>
          <w:sz w:val="24"/>
          <w:szCs w:val="24"/>
        </w:rPr>
        <w:t xml:space="preserve"> dei lavoratori già presentato. </w:t>
      </w:r>
      <w:r w:rsidRPr="00743539">
        <w:rPr>
          <w:sz w:val="24"/>
          <w:szCs w:val="24"/>
        </w:rPr>
        <w:t>Per quanto di propria competenza, il dicastero,  in relazione alla possibilità di sostituire  il trattamento straordinario, compreso quello riconducibile alla causale di  crisi industriale complessa,  con quello  ordinario con causale “</w:t>
      </w:r>
      <w:proofErr w:type="spellStart"/>
      <w:r w:rsidRPr="00743539">
        <w:rPr>
          <w:sz w:val="24"/>
          <w:szCs w:val="24"/>
        </w:rPr>
        <w:t>Covid</w:t>
      </w:r>
      <w:proofErr w:type="spellEnd"/>
      <w:r w:rsidRPr="00743539">
        <w:rPr>
          <w:sz w:val="24"/>
          <w:szCs w:val="24"/>
        </w:rPr>
        <w:t xml:space="preserve"> 19 nazionale – sospensione </w:t>
      </w:r>
      <w:proofErr w:type="spellStart"/>
      <w:r w:rsidRPr="00743539">
        <w:rPr>
          <w:sz w:val="24"/>
          <w:szCs w:val="24"/>
        </w:rPr>
        <w:t>Cigs</w:t>
      </w:r>
      <w:proofErr w:type="spellEnd"/>
      <w:r w:rsidRPr="00743539">
        <w:rPr>
          <w:sz w:val="24"/>
          <w:szCs w:val="24"/>
        </w:rPr>
        <w:t xml:space="preserve">, ha  chiarito  che verranno presi in considerazione sia i trattamenti di  </w:t>
      </w:r>
      <w:proofErr w:type="spellStart"/>
      <w:r w:rsidRPr="00743539">
        <w:rPr>
          <w:sz w:val="24"/>
          <w:szCs w:val="24"/>
        </w:rPr>
        <w:t>Cigs</w:t>
      </w:r>
      <w:proofErr w:type="spellEnd"/>
      <w:r w:rsidRPr="00743539">
        <w:rPr>
          <w:sz w:val="24"/>
          <w:szCs w:val="24"/>
        </w:rPr>
        <w:t xml:space="preserve"> già autorizzati, sia quelli  in corso di istruttoria le cui sospensioni o riduzioni di orario siano in corso alla data del  23 febbraio,  considerando tali quelli perfezionati o attivati dopo la data del 23 febbraio 2020 fi</w:t>
      </w:r>
      <w:r>
        <w:rPr>
          <w:sz w:val="24"/>
          <w:szCs w:val="24"/>
        </w:rPr>
        <w:t xml:space="preserve">no alla data del 28 marzo 2020. </w:t>
      </w:r>
      <w:r w:rsidRPr="00743539">
        <w:rPr>
          <w:sz w:val="24"/>
          <w:szCs w:val="24"/>
        </w:rPr>
        <w:t xml:space="preserve">La circolare, infine, per quanto di interesse, dispone che  per le richieste di  CIG in deroga effettuate da  imprese </w:t>
      </w:r>
      <w:proofErr w:type="spellStart"/>
      <w:r w:rsidRPr="00743539">
        <w:rPr>
          <w:sz w:val="24"/>
          <w:szCs w:val="24"/>
        </w:rPr>
        <w:t>plurilocalizzate</w:t>
      </w:r>
      <w:proofErr w:type="spellEnd"/>
      <w:r w:rsidRPr="00743539">
        <w:rPr>
          <w:sz w:val="24"/>
          <w:szCs w:val="24"/>
        </w:rPr>
        <w:t>, ovvero con unità produttive/operative in cinque o più regioni  o provincie autonome sul territorio nazionale, la domanda per l’ammissione al relativo trattamento vada presentata direttamente a Ministero del Lavoro.  Il trattamento in deroga, vista la situazione emergenziale, potrà essere richiesto anche in favore dei lavoratori sospesi, che siano ancora alle dipendenze di imprese fallite.</w:t>
      </w:r>
    </w:p>
    <w:p w:rsidR="00486AEA" w:rsidRDefault="00486AEA" w:rsidP="00743539">
      <w:pPr>
        <w:ind w:right="849"/>
        <w:jc w:val="both"/>
        <w:rPr>
          <w:sz w:val="24"/>
          <w:szCs w:val="24"/>
        </w:rPr>
      </w:pPr>
    </w:p>
    <w:p w:rsidR="006F258C" w:rsidRPr="00012879" w:rsidRDefault="006F258C" w:rsidP="00012879">
      <w:pPr>
        <w:ind w:right="1132"/>
        <w:jc w:val="both"/>
        <w:rPr>
          <w:sz w:val="24"/>
          <w:szCs w:val="24"/>
        </w:rPr>
      </w:pPr>
    </w:p>
    <w:p w:rsidR="006F258C" w:rsidRPr="009025E4" w:rsidRDefault="00401494" w:rsidP="006F258C">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Pagamento diretto ai lavoratori delle integrazioni salariali: indicazioni operative INPS</w:t>
      </w:r>
    </w:p>
    <w:p w:rsidR="006F258C" w:rsidRDefault="00314073" w:rsidP="006F258C">
      <w:pPr>
        <w:pBdr>
          <w:top w:val="single" w:sz="4" w:space="1" w:color="auto"/>
          <w:left w:val="single" w:sz="4" w:space="4" w:color="auto"/>
          <w:bottom w:val="single" w:sz="4" w:space="2" w:color="auto"/>
          <w:right w:val="single" w:sz="4" w:space="4" w:color="auto"/>
        </w:pBdr>
        <w:jc w:val="right"/>
        <w:rPr>
          <w:sz w:val="16"/>
        </w:rPr>
      </w:pPr>
      <w:r>
        <w:rPr>
          <w:sz w:val="16"/>
        </w:rPr>
        <w:t>A1</w:t>
      </w:r>
      <w:r w:rsidR="006F258C">
        <w:rPr>
          <w:sz w:val="16"/>
        </w:rPr>
        <w:t>-</w:t>
      </w:r>
      <w:r w:rsidR="001A08D6">
        <w:rPr>
          <w:sz w:val="16"/>
        </w:rPr>
        <w:t>15</w:t>
      </w:r>
      <w:r w:rsidR="006F258C">
        <w:rPr>
          <w:sz w:val="16"/>
        </w:rPr>
        <w:t>/2</w:t>
      </w:r>
    </w:p>
    <w:p w:rsidR="00401494" w:rsidRPr="00401494" w:rsidRDefault="00401494" w:rsidP="00401494">
      <w:pPr>
        <w:tabs>
          <w:tab w:val="left" w:pos="8505"/>
        </w:tabs>
        <w:ind w:right="849"/>
        <w:jc w:val="both"/>
        <w:rPr>
          <w:sz w:val="24"/>
          <w:szCs w:val="24"/>
        </w:rPr>
      </w:pPr>
      <w:r>
        <w:rPr>
          <w:sz w:val="24"/>
          <w:szCs w:val="24"/>
        </w:rPr>
        <w:t xml:space="preserve">Con </w:t>
      </w:r>
      <w:r w:rsidRPr="00401494">
        <w:rPr>
          <w:sz w:val="24"/>
          <w:szCs w:val="24"/>
        </w:rPr>
        <w:t>il messaggio Inps n. 1508/20, l’Istituto previdenziale ha fornito importanti indicazioni in merito alle modalità di pagamento diretto da parte dell'Inps  delle prestazioni di integrazione salariale per le aziende che ne facciano espressa richiesta.</w:t>
      </w:r>
      <w:r>
        <w:rPr>
          <w:sz w:val="24"/>
          <w:szCs w:val="24"/>
        </w:rPr>
        <w:t xml:space="preserve"> </w:t>
      </w:r>
      <w:r w:rsidRPr="00401494">
        <w:rPr>
          <w:sz w:val="24"/>
          <w:szCs w:val="24"/>
        </w:rPr>
        <w:t xml:space="preserve">In particolare, le novità riguardano il modello SR41; tale modello, come noto,  si sostanzia in un invio telematico di dati utili alla liquidazione della prestazione e all’accredito della </w:t>
      </w:r>
      <w:r w:rsidRPr="00401494">
        <w:rPr>
          <w:sz w:val="24"/>
          <w:szCs w:val="24"/>
        </w:rPr>
        <w:lastRenderedPageBreak/>
        <w:t>contribuzione figurativa e in un documento stampabile che il datore di lavoro deve far sottoscr</w:t>
      </w:r>
      <w:r>
        <w:rPr>
          <w:sz w:val="24"/>
          <w:szCs w:val="24"/>
        </w:rPr>
        <w:t xml:space="preserve">ivere al lavorare beneficiario. </w:t>
      </w:r>
      <w:r w:rsidRPr="00401494">
        <w:rPr>
          <w:sz w:val="24"/>
          <w:szCs w:val="24"/>
        </w:rPr>
        <w:t>In virtù dell’attuale fase emergenziale, l’Inps rende noto di aver semplificato la procedura,  nonché i contenuti  del modello, disponendo che non sarà più necessaria la sottoscrizione da parte del lavoratore e che eventuali informazioni utili, potranno essere richieste dallo stesso lavoratore  al proprio datore di lavoro che avrà comunq</w:t>
      </w:r>
      <w:r>
        <w:rPr>
          <w:sz w:val="24"/>
          <w:szCs w:val="24"/>
        </w:rPr>
        <w:t xml:space="preserve">ue la possibilità di stamparlo. </w:t>
      </w:r>
      <w:r w:rsidRPr="00401494">
        <w:rPr>
          <w:sz w:val="24"/>
          <w:szCs w:val="24"/>
        </w:rPr>
        <w:t>Le condizioni soggettive, oggetto di dichiarazione di responsabilità da parte del lavoratore, contenute nel quadro G del modello cartaceo non saranno più autocertificate, ma verranno controllate d’ufficio in modo automatico, attraverso la verifica dei dati presenti negli arc</w:t>
      </w:r>
      <w:r>
        <w:rPr>
          <w:sz w:val="24"/>
          <w:szCs w:val="24"/>
        </w:rPr>
        <w:t xml:space="preserve">hivi informatici dell’Istituto. </w:t>
      </w:r>
      <w:r w:rsidRPr="00401494">
        <w:rPr>
          <w:sz w:val="24"/>
          <w:szCs w:val="24"/>
        </w:rPr>
        <w:t>In relazione alla certificazione dell'IBAN, sul quale avviene l’accredito della prestazione, si utilizzerà il nuovo sistema di scambio telematico bas</w:t>
      </w:r>
      <w:r>
        <w:rPr>
          <w:sz w:val="24"/>
          <w:szCs w:val="24"/>
        </w:rPr>
        <w:t xml:space="preserve">ato sul cd. Database Condiviso. </w:t>
      </w:r>
      <w:r w:rsidRPr="00401494">
        <w:rPr>
          <w:sz w:val="24"/>
          <w:szCs w:val="24"/>
        </w:rPr>
        <w:t>Per quanto riguarda  l’obbligo, in fase di invio del file “SR41”, dell’indicazione del numero di autorizzazione comunicato dall’Istituto, che consente l’abbinamento automatico del file “SR41” alla medesima autorizzazione</w:t>
      </w:r>
      <w:r w:rsidR="00486AEA">
        <w:rPr>
          <w:sz w:val="24"/>
          <w:szCs w:val="24"/>
        </w:rPr>
        <w:t>,</w:t>
      </w:r>
      <w:r w:rsidRPr="00401494">
        <w:rPr>
          <w:sz w:val="24"/>
          <w:szCs w:val="24"/>
        </w:rPr>
        <w:t xml:space="preserve"> a breve sarà disponibile l’aggiornamento del programma che automatizza le successive fasi di lavorazione in carico alle Strutture territoriali che non dovranno più intervenire manualmente per effettuare l’associazione del file “SR4</w:t>
      </w:r>
      <w:r>
        <w:rPr>
          <w:sz w:val="24"/>
          <w:szCs w:val="24"/>
        </w:rPr>
        <w:t xml:space="preserve">1” con l’autorizzazione. </w:t>
      </w:r>
      <w:r w:rsidRPr="00401494">
        <w:rPr>
          <w:sz w:val="24"/>
          <w:szCs w:val="24"/>
        </w:rPr>
        <w:t>L'Istituto infine oltre ad aver confermato che non sarà più necessario  compilare i quadri D ed E,  ha altresì disposto che non dovranno essere forniti i dati relativi  allo stato civile, titolo di studio, partecipazione a lavori socialmente utili e</w:t>
      </w:r>
      <w:r>
        <w:rPr>
          <w:sz w:val="24"/>
          <w:szCs w:val="24"/>
        </w:rPr>
        <w:t xml:space="preserve">d eventuali periodi effettuati. </w:t>
      </w:r>
      <w:r w:rsidRPr="00401494">
        <w:rPr>
          <w:sz w:val="24"/>
          <w:szCs w:val="24"/>
        </w:rPr>
        <w:t>Un’ulteriore novità, non ancora operativa, riguarderà  la possibilità di effettuare pagamenti plurimi nella stessa giornata consentendo la selezione per gruppi omogenei di prestazioni sia con che senza causale COVID-19 (CIGO, CIGD, FONDI Bilaterali),  nonché consentire l’invio di flussi relativi a periodi più ampi di una singola mensilità, al fine di ridurre il numero di file “SR41” da trasmettere.</w:t>
      </w:r>
    </w:p>
    <w:p w:rsidR="00401494" w:rsidRPr="00401494" w:rsidRDefault="00401494" w:rsidP="00401494">
      <w:pPr>
        <w:tabs>
          <w:tab w:val="left" w:pos="8505"/>
        </w:tabs>
        <w:ind w:right="849"/>
        <w:jc w:val="both"/>
        <w:rPr>
          <w:sz w:val="24"/>
          <w:szCs w:val="24"/>
        </w:rPr>
      </w:pPr>
    </w:p>
    <w:p w:rsidR="00D229C7" w:rsidRDefault="00D229C7" w:rsidP="00395380">
      <w:pPr>
        <w:ind w:right="1983"/>
        <w:jc w:val="both"/>
        <w:rPr>
          <w:sz w:val="24"/>
        </w:rPr>
      </w:pPr>
    </w:p>
    <w:p w:rsidR="00D229C7" w:rsidRPr="009025E4" w:rsidRDefault="004A3A8E">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Sospensione controlli su ritenute fiscali: chiarimenti Entrate</w:t>
      </w:r>
    </w:p>
    <w:p w:rsidR="00D229C7" w:rsidRDefault="00314073">
      <w:pPr>
        <w:pBdr>
          <w:top w:val="single" w:sz="4" w:space="1" w:color="auto"/>
          <w:left w:val="single" w:sz="4" w:space="4" w:color="auto"/>
          <w:bottom w:val="single" w:sz="4" w:space="2" w:color="auto"/>
          <w:right w:val="single" w:sz="4" w:space="4" w:color="auto"/>
        </w:pBdr>
        <w:jc w:val="right"/>
        <w:rPr>
          <w:sz w:val="16"/>
        </w:rPr>
      </w:pPr>
      <w:r>
        <w:rPr>
          <w:sz w:val="16"/>
        </w:rPr>
        <w:t>A1</w:t>
      </w:r>
      <w:r w:rsidR="00D229C7">
        <w:rPr>
          <w:sz w:val="16"/>
        </w:rPr>
        <w:t>-</w:t>
      </w:r>
      <w:r w:rsidR="001A08D6">
        <w:rPr>
          <w:sz w:val="16"/>
        </w:rPr>
        <w:t>15</w:t>
      </w:r>
      <w:r w:rsidR="006F258C">
        <w:rPr>
          <w:sz w:val="16"/>
        </w:rPr>
        <w:t>/3</w:t>
      </w:r>
    </w:p>
    <w:p w:rsidR="00D7264B" w:rsidRPr="00D7264B" w:rsidRDefault="00D7264B" w:rsidP="004A3A8E">
      <w:pPr>
        <w:tabs>
          <w:tab w:val="left" w:pos="0"/>
          <w:tab w:val="left" w:pos="2835"/>
        </w:tabs>
        <w:ind w:right="849"/>
        <w:jc w:val="both"/>
        <w:rPr>
          <w:sz w:val="24"/>
        </w:rPr>
      </w:pPr>
      <w:r w:rsidRPr="00D7264B">
        <w:rPr>
          <w:sz w:val="24"/>
        </w:rPr>
        <w:t>Sospensione limitata della nuova disciplina relativa ai controlli sul versamento delle ritenute negli appalti, valevole solo per le specifiche categorie di soggetti indicate nel “Decreto Cura Italia” (ad es., imprese con ricavi inferiori a 2 milioni di euro, imprese delle cd. “zone rosse” originarie), e con efficacia limitata nel tempo (ritenute scadute fra il 21 febbrai</w:t>
      </w:r>
      <w:r w:rsidR="004A3A8E">
        <w:rPr>
          <w:sz w:val="24"/>
        </w:rPr>
        <w:t xml:space="preserve">o/8 marzo ed il 31 marzo 2020). </w:t>
      </w:r>
      <w:r w:rsidRPr="00D7264B">
        <w:rPr>
          <w:sz w:val="24"/>
        </w:rPr>
        <w:t>Questo il principale chiarimento dell’Agenzia delle Entrate nella Circolare 3 aprile 2020, n.8/E, in risposta a quesiti specifici formulati dalle categorie produttive in relazione alle disposizioni in materia fiscale contenute nel D.L. 18/202</w:t>
      </w:r>
      <w:r w:rsidR="004A3A8E">
        <w:rPr>
          <w:sz w:val="24"/>
        </w:rPr>
        <w:t xml:space="preserve">0 – cd. “Decreto Cura Italia”), </w:t>
      </w:r>
      <w:r w:rsidRPr="00D7264B">
        <w:rPr>
          <w:sz w:val="24"/>
        </w:rPr>
        <w:t>in corso di conversione in legge (atto 1766/S).</w:t>
      </w:r>
    </w:p>
    <w:p w:rsidR="00D229C7" w:rsidRPr="00395380" w:rsidRDefault="004A3A8E" w:rsidP="00D7264B">
      <w:pPr>
        <w:tabs>
          <w:tab w:val="left" w:pos="0"/>
          <w:tab w:val="left" w:pos="2835"/>
        </w:tabs>
        <w:ind w:right="1983"/>
        <w:jc w:val="both"/>
        <w:rPr>
          <w:sz w:val="24"/>
        </w:rPr>
      </w:pPr>
      <w:r>
        <w:rPr>
          <w:sz w:val="24"/>
        </w:rPr>
        <w:t xml:space="preserve"> </w:t>
      </w:r>
    </w:p>
    <w:p w:rsidR="00EF1771" w:rsidRDefault="00EF1771" w:rsidP="00EF1771">
      <w:pPr>
        <w:tabs>
          <w:tab w:val="left" w:pos="0"/>
          <w:tab w:val="left" w:pos="2835"/>
        </w:tabs>
        <w:ind w:right="1983"/>
        <w:jc w:val="both"/>
        <w:rPr>
          <w:sz w:val="24"/>
        </w:rPr>
      </w:pPr>
    </w:p>
    <w:p w:rsidR="00EF1771" w:rsidRPr="009025E4" w:rsidRDefault="00562A54" w:rsidP="00EF1771">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Taglio cuneo fiscale è legge</w:t>
      </w:r>
    </w:p>
    <w:p w:rsidR="00EF1771" w:rsidRDefault="00314073" w:rsidP="00EF1771">
      <w:pPr>
        <w:pBdr>
          <w:top w:val="single" w:sz="4" w:space="1" w:color="auto"/>
          <w:left w:val="single" w:sz="4" w:space="4" w:color="auto"/>
          <w:bottom w:val="single" w:sz="4" w:space="1" w:color="auto"/>
          <w:right w:val="single" w:sz="4" w:space="4" w:color="auto"/>
        </w:pBdr>
        <w:jc w:val="right"/>
        <w:rPr>
          <w:sz w:val="16"/>
        </w:rPr>
      </w:pPr>
      <w:r>
        <w:rPr>
          <w:sz w:val="16"/>
        </w:rPr>
        <w:t>A1</w:t>
      </w:r>
      <w:r w:rsidR="006F258C">
        <w:rPr>
          <w:sz w:val="16"/>
        </w:rPr>
        <w:t>-</w:t>
      </w:r>
      <w:r w:rsidR="001A08D6">
        <w:rPr>
          <w:sz w:val="16"/>
        </w:rPr>
        <w:t>15</w:t>
      </w:r>
      <w:r w:rsidR="006F258C">
        <w:rPr>
          <w:sz w:val="16"/>
        </w:rPr>
        <w:t>/4</w:t>
      </w:r>
    </w:p>
    <w:p w:rsidR="00562A54" w:rsidRPr="00562A54" w:rsidRDefault="00562A54" w:rsidP="00562A54">
      <w:pPr>
        <w:tabs>
          <w:tab w:val="left" w:pos="0"/>
          <w:tab w:val="left" w:pos="2835"/>
        </w:tabs>
        <w:ind w:right="1132"/>
        <w:jc w:val="both"/>
        <w:rPr>
          <w:sz w:val="24"/>
        </w:rPr>
      </w:pPr>
      <w:r w:rsidRPr="00562A54">
        <w:rPr>
          <w:sz w:val="24"/>
        </w:rPr>
        <w:t>Approvato definitivamente il cd. “taglio al cuneo fiscale” che riduce la tassazione sul lavoro dipendente per i redditi sino a 40.000 euro. Il provvedimento interviene su due fronti riconoscendo a favore dei lavoratori dipendenti e dei percettori di redditi assimilati, a seconda del reddito annuo, un trattamento integrativo del reddito o una</w:t>
      </w:r>
      <w:r>
        <w:rPr>
          <w:sz w:val="24"/>
        </w:rPr>
        <w:t xml:space="preserve"> detrazione dall'imposta lorda. </w:t>
      </w:r>
      <w:r w:rsidRPr="00562A54">
        <w:rPr>
          <w:sz w:val="24"/>
        </w:rPr>
        <w:t>La legge n. 21/2020 di conversione del decreto legge n.</w:t>
      </w:r>
      <w:r>
        <w:rPr>
          <w:sz w:val="24"/>
        </w:rPr>
        <w:t xml:space="preserve"> </w:t>
      </w:r>
      <w:r w:rsidRPr="00562A54">
        <w:rPr>
          <w:sz w:val="24"/>
        </w:rPr>
        <w:t>3/2020 recante “misure urgenti per la riduzione della pressione f</w:t>
      </w:r>
      <w:r>
        <w:rPr>
          <w:sz w:val="24"/>
        </w:rPr>
        <w:t>iscale sul lavoro dipendente”</w:t>
      </w:r>
      <w:r w:rsidRPr="00562A54">
        <w:rPr>
          <w:sz w:val="24"/>
        </w:rPr>
        <w:t xml:space="preserve"> è stata, infatti, pubblicata nella Gazzetta Ufficiale (Serie Generale) n.90 del 04-04-2020.</w:t>
      </w:r>
      <w:r>
        <w:rPr>
          <w:sz w:val="24"/>
        </w:rPr>
        <w:t xml:space="preserve"> </w:t>
      </w:r>
      <w:r w:rsidRPr="00562A54">
        <w:rPr>
          <w:sz w:val="24"/>
        </w:rPr>
        <w:t xml:space="preserve">La legge di conversione conferma il meccanismo introdotto dal DL </w:t>
      </w:r>
      <w:r w:rsidRPr="00562A54">
        <w:rPr>
          <w:sz w:val="24"/>
        </w:rPr>
        <w:lastRenderedPageBreak/>
        <w:t>3/2020 che, in sostanza, prevede che ai lavoratori dipendenti con redditi tra 8.174 euro e 28.000 euro, sia riconosciuto direttamente in busta paga un bonus di 100 euro al mese, mentre ai redditi superiori, fino a 40.000 euro, sia riconosciuta, temporaneamente</w:t>
      </w:r>
      <w:r>
        <w:rPr>
          <w:sz w:val="24"/>
        </w:rPr>
        <w:t xml:space="preserve">, una nuova detrazione fiscale. </w:t>
      </w:r>
      <w:r w:rsidRPr="00562A54">
        <w:rPr>
          <w:sz w:val="24"/>
        </w:rPr>
        <w:t>Redditi da lavoro dipendente e assimi</w:t>
      </w:r>
      <w:r>
        <w:rPr>
          <w:sz w:val="24"/>
        </w:rPr>
        <w:t xml:space="preserve">lato fino a 28mila euro (art.1). </w:t>
      </w:r>
      <w:r w:rsidRPr="00562A54">
        <w:rPr>
          <w:sz w:val="24"/>
        </w:rPr>
        <w:t>A chi percepisce questo tipo reddito è riconosciuto un “trattamento integrativo” da 600 euro per il semestre luglio-dicembre 2020 che diventa di 1.200 euro a decorrere dal 2021.  Questo comporta che, a partire dal 1° luglio 2020, i percettori di un reddito annuo da 8.200 a 26.600 euro che già be</w:t>
      </w:r>
      <w:r>
        <w:rPr>
          <w:sz w:val="24"/>
        </w:rPr>
        <w:t>neficiavano del Bonus “</w:t>
      </w:r>
      <w:proofErr w:type="spellStart"/>
      <w:r>
        <w:rPr>
          <w:sz w:val="24"/>
        </w:rPr>
        <w:t>Renzi</w:t>
      </w:r>
      <w:proofErr w:type="spellEnd"/>
      <w:r>
        <w:rPr>
          <w:sz w:val="24"/>
        </w:rPr>
        <w:t>”</w:t>
      </w:r>
      <w:r w:rsidRPr="00562A54">
        <w:rPr>
          <w:sz w:val="24"/>
        </w:rPr>
        <w:t>, otterranno, complessivamente, una maggio</w:t>
      </w:r>
      <w:r>
        <w:rPr>
          <w:sz w:val="24"/>
        </w:rPr>
        <w:t xml:space="preserve">razione mensile pari a 20 euro. </w:t>
      </w:r>
      <w:r w:rsidRPr="00562A54">
        <w:rPr>
          <w:sz w:val="24"/>
        </w:rPr>
        <w:t>Chi, invece, percepisce un reddito da 26.600 euro a 28mila, finora escluso dal bonus, beneficerà per la prima volta di un incremento netto men</w:t>
      </w:r>
      <w:r>
        <w:rPr>
          <w:sz w:val="24"/>
        </w:rPr>
        <w:t xml:space="preserve">sile di 100 euro in busta </w:t>
      </w:r>
      <w:proofErr w:type="spellStart"/>
      <w:r>
        <w:rPr>
          <w:sz w:val="24"/>
        </w:rPr>
        <w:t>paga.b</w:t>
      </w:r>
      <w:proofErr w:type="spellEnd"/>
      <w:r>
        <w:rPr>
          <w:sz w:val="24"/>
        </w:rPr>
        <w:t xml:space="preserve"> </w:t>
      </w:r>
      <w:r w:rsidRPr="00562A54">
        <w:rPr>
          <w:sz w:val="24"/>
        </w:rPr>
        <w:t>Si sottolinea che, la percezione di tale bonus non concorre alla formazione del reddito, qu</w:t>
      </w:r>
      <w:r>
        <w:rPr>
          <w:sz w:val="24"/>
        </w:rPr>
        <w:t xml:space="preserve">indi, non rileva ai fini Irpef. </w:t>
      </w:r>
      <w:r w:rsidRPr="00562A54">
        <w:rPr>
          <w:sz w:val="24"/>
        </w:rPr>
        <w:t>Redditi da lavoro dipendente e assimilato da 28mila euro a 40mila eur</w:t>
      </w:r>
      <w:r>
        <w:rPr>
          <w:sz w:val="24"/>
        </w:rPr>
        <w:t xml:space="preserve">o (art.2). </w:t>
      </w:r>
      <w:r w:rsidRPr="00562A54">
        <w:rPr>
          <w:sz w:val="24"/>
        </w:rPr>
        <w:t xml:space="preserve">A chi percepisce questo tipo di redditi è riconosciuta una detrazione dall'imposta lorda sul reddito delle persone fisiche di 600 euro in corrispondenza di un reddito complessivo di 28.000 euro che decresce fino ad azzerarsi al raggiungimento di un livello di reddito pari a 40.000 euro. La detrazione ha carattere temporaneo, perché riguarda le prestazioni rese nel semestre che va dal </w:t>
      </w:r>
      <w:r>
        <w:rPr>
          <w:sz w:val="24"/>
        </w:rPr>
        <w:t>1° luglio al 31 dicembre 2020</w:t>
      </w:r>
      <w:r w:rsidRPr="00562A54">
        <w:rPr>
          <w:sz w:val="24"/>
        </w:rPr>
        <w:t>.</w:t>
      </w:r>
    </w:p>
    <w:p w:rsidR="006F258C" w:rsidRDefault="006F258C" w:rsidP="00C45007">
      <w:pPr>
        <w:tabs>
          <w:tab w:val="left" w:pos="0"/>
          <w:tab w:val="left" w:pos="2835"/>
        </w:tabs>
        <w:ind w:right="1132"/>
        <w:jc w:val="both"/>
        <w:rPr>
          <w:sz w:val="24"/>
        </w:rPr>
      </w:pPr>
    </w:p>
    <w:p w:rsidR="00EF1771" w:rsidRPr="00395380" w:rsidRDefault="00EF1771" w:rsidP="00EF1771">
      <w:pPr>
        <w:tabs>
          <w:tab w:val="left" w:pos="0"/>
          <w:tab w:val="left" w:pos="2835"/>
        </w:tabs>
        <w:ind w:right="1983"/>
        <w:jc w:val="both"/>
        <w:rPr>
          <w:sz w:val="24"/>
        </w:rPr>
      </w:pPr>
    </w:p>
    <w:p w:rsidR="00D229C7" w:rsidRPr="009025E4" w:rsidRDefault="001A08D6">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Banche aderenti convenzione anticipazione CIGO</w:t>
      </w:r>
    </w:p>
    <w:p w:rsidR="00D229C7" w:rsidRDefault="00314073">
      <w:pPr>
        <w:pBdr>
          <w:top w:val="single" w:sz="4" w:space="1" w:color="auto"/>
          <w:left w:val="single" w:sz="4" w:space="4" w:color="auto"/>
          <w:bottom w:val="single" w:sz="4" w:space="1" w:color="auto"/>
          <w:right w:val="single" w:sz="4" w:space="4" w:color="auto"/>
        </w:pBdr>
        <w:jc w:val="right"/>
        <w:rPr>
          <w:b/>
        </w:rPr>
      </w:pPr>
      <w:r>
        <w:rPr>
          <w:sz w:val="16"/>
        </w:rPr>
        <w:t>A1</w:t>
      </w:r>
      <w:r w:rsidR="00D229C7">
        <w:rPr>
          <w:sz w:val="16"/>
        </w:rPr>
        <w:t>-</w:t>
      </w:r>
      <w:r w:rsidR="001A08D6">
        <w:rPr>
          <w:sz w:val="16"/>
        </w:rPr>
        <w:t>15</w:t>
      </w:r>
      <w:r w:rsidR="00D229C7">
        <w:rPr>
          <w:sz w:val="16"/>
        </w:rPr>
        <w:t>/</w:t>
      </w:r>
      <w:r w:rsidR="006F258C">
        <w:rPr>
          <w:sz w:val="16"/>
        </w:rPr>
        <w:t>5</w:t>
      </w:r>
    </w:p>
    <w:p w:rsidR="001A08D6" w:rsidRPr="001A08D6" w:rsidRDefault="001A08D6" w:rsidP="001A08D6">
      <w:pPr>
        <w:ind w:right="849"/>
        <w:jc w:val="both"/>
        <w:rPr>
          <w:sz w:val="24"/>
          <w:szCs w:val="24"/>
        </w:rPr>
      </w:pPr>
      <w:r w:rsidRPr="001A08D6">
        <w:rPr>
          <w:sz w:val="24"/>
          <w:szCs w:val="24"/>
        </w:rPr>
        <w:t>Sul sito dell’ABI potrete trovare l'elenco delle banche che sul territorio nazionale hanno aderito alla “Convenzione in tema di anticipazione sociale in favore dei lavoratori destinatari dei trattamenti di integrazione al reddito di cui agli artt. da 19 a 22 del DL n. 18/20”. L'elenco è disponibile al seguente link e verrà costantemente aggiornato.</w:t>
      </w:r>
      <w:r w:rsidRPr="001A08D6">
        <w:rPr>
          <w:sz w:val="24"/>
          <w:szCs w:val="24"/>
        </w:rPr>
        <w:br/>
      </w:r>
      <w:hyperlink r:id="rId10" w:history="1">
        <w:r w:rsidRPr="001A08D6">
          <w:rPr>
            <w:rStyle w:val="Collegamentoipertestuale"/>
            <w:sz w:val="24"/>
            <w:szCs w:val="24"/>
          </w:rPr>
          <w:t>https://www.abi.it/Pagine/Info/Accordi-Covid.aspx</w:t>
        </w:r>
      </w:hyperlink>
      <w:r w:rsidRPr="001A08D6">
        <w:rPr>
          <w:sz w:val="24"/>
          <w:szCs w:val="24"/>
        </w:rPr>
        <w:t xml:space="preserve">   </w:t>
      </w:r>
    </w:p>
    <w:p w:rsidR="00F94E4E" w:rsidRDefault="00F94E4E" w:rsidP="00B36250">
      <w:pPr>
        <w:pStyle w:val="PreformattatoHTML"/>
        <w:rPr>
          <w:rFonts w:ascii="Arial" w:hAnsi="Arial" w:cs="Arial"/>
          <w:color w:val="0B5394"/>
          <w:sz w:val="18"/>
          <w:szCs w:val="18"/>
        </w:rPr>
      </w:pPr>
    </w:p>
    <w:p w:rsidR="00B36250" w:rsidRPr="00B36250" w:rsidRDefault="00B36250" w:rsidP="00B36250">
      <w:pPr>
        <w:pStyle w:val="PreformattatoHTML"/>
      </w:pPr>
    </w:p>
    <w:p w:rsidR="004A3692" w:rsidRDefault="004A3692" w:rsidP="00395380">
      <w:pPr>
        <w:tabs>
          <w:tab w:val="left" w:pos="0"/>
          <w:tab w:val="left" w:pos="2835"/>
        </w:tabs>
        <w:ind w:right="1983"/>
        <w:jc w:val="both"/>
        <w:rPr>
          <w:sz w:val="24"/>
        </w:rPr>
      </w:pPr>
    </w:p>
    <w:p w:rsidR="00D229C7" w:rsidRPr="009025E4" w:rsidRDefault="00B36250">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 xml:space="preserve">Finiture </w:t>
      </w:r>
      <w:r w:rsidR="003A79B5">
        <w:rPr>
          <w:b/>
          <w:sz w:val="40"/>
          <w:szCs w:val="40"/>
        </w:rPr>
        <w:t>immobili z</w:t>
      </w:r>
      <w:r>
        <w:rPr>
          <w:b/>
          <w:sz w:val="40"/>
          <w:szCs w:val="40"/>
        </w:rPr>
        <w:t>ona sismica</w:t>
      </w:r>
    </w:p>
    <w:p w:rsidR="00D229C7" w:rsidRDefault="00314073">
      <w:pPr>
        <w:pBdr>
          <w:top w:val="single" w:sz="4" w:space="1" w:color="auto"/>
          <w:left w:val="single" w:sz="4" w:space="4" w:color="auto"/>
          <w:bottom w:val="single" w:sz="4" w:space="1" w:color="auto"/>
          <w:right w:val="single" w:sz="4" w:space="4" w:color="auto"/>
        </w:pBdr>
        <w:jc w:val="right"/>
        <w:rPr>
          <w:b/>
          <w:sz w:val="48"/>
        </w:rPr>
      </w:pPr>
      <w:r>
        <w:rPr>
          <w:sz w:val="16"/>
        </w:rPr>
        <w:t>A1</w:t>
      </w:r>
      <w:r w:rsidR="00D229C7">
        <w:rPr>
          <w:sz w:val="16"/>
        </w:rPr>
        <w:t>-</w:t>
      </w:r>
      <w:r w:rsidR="001A08D6">
        <w:rPr>
          <w:sz w:val="16"/>
        </w:rPr>
        <w:t>15</w:t>
      </w:r>
      <w:r w:rsidR="00D229C7">
        <w:rPr>
          <w:sz w:val="16"/>
        </w:rPr>
        <w:t>/</w:t>
      </w:r>
      <w:r w:rsidR="006F258C">
        <w:rPr>
          <w:sz w:val="16"/>
        </w:rPr>
        <w:t>6</w:t>
      </w:r>
    </w:p>
    <w:p w:rsidR="00D229C7" w:rsidRDefault="00B36250" w:rsidP="00B36250">
      <w:pPr>
        <w:tabs>
          <w:tab w:val="left" w:pos="0"/>
          <w:tab w:val="left" w:pos="2835"/>
        </w:tabs>
        <w:ind w:right="849"/>
        <w:jc w:val="both"/>
        <w:rPr>
          <w:sz w:val="24"/>
        </w:rPr>
      </w:pPr>
      <w:r>
        <w:rPr>
          <w:sz w:val="24"/>
        </w:rPr>
        <w:t>La</w:t>
      </w:r>
      <w:r w:rsidRPr="00B36250">
        <w:rPr>
          <w:sz w:val="24"/>
        </w:rPr>
        <w:t xml:space="preserve"> Cassazione</w:t>
      </w:r>
      <w:r w:rsidR="00364308">
        <w:rPr>
          <w:sz w:val="24"/>
        </w:rPr>
        <w:t xml:space="preserve"> penale, </w:t>
      </w:r>
      <w:r w:rsidR="00364308" w:rsidRPr="00364308">
        <w:rPr>
          <w:sz w:val="24"/>
        </w:rPr>
        <w:t>sent</w:t>
      </w:r>
      <w:r w:rsidR="00364308">
        <w:rPr>
          <w:sz w:val="24"/>
        </w:rPr>
        <w:t>.</w:t>
      </w:r>
      <w:bookmarkStart w:id="0" w:name="_GoBack"/>
      <w:bookmarkEnd w:id="0"/>
      <w:r w:rsidR="00364308" w:rsidRPr="00364308">
        <w:rPr>
          <w:sz w:val="24"/>
        </w:rPr>
        <w:t xml:space="preserve"> del 16/12/2019, n. 50662, </w:t>
      </w:r>
      <w:r>
        <w:rPr>
          <w:sz w:val="24"/>
        </w:rPr>
        <w:t xml:space="preserve"> ha affermato che</w:t>
      </w:r>
      <w:r w:rsidRPr="00B36250">
        <w:rPr>
          <w:sz w:val="24"/>
        </w:rPr>
        <w:t xml:space="preserve"> gli interventi di finitura interna dell'immobile abusivo integrano l'illecito di cui all'art. 44, D.P.R. 380/2001 e, se realizzati in zona sismica, sono soggetti all'obbligo di denuncia dei lavori e deposito del progetto.</w:t>
      </w:r>
    </w:p>
    <w:p w:rsidR="00D229C7" w:rsidRDefault="00D229C7" w:rsidP="00395380">
      <w:pPr>
        <w:tabs>
          <w:tab w:val="left" w:pos="0"/>
          <w:tab w:val="left" w:pos="2835"/>
        </w:tabs>
        <w:ind w:right="1983"/>
        <w:jc w:val="both"/>
        <w:rPr>
          <w:sz w:val="24"/>
        </w:rPr>
      </w:pPr>
    </w:p>
    <w:p w:rsidR="00B36250" w:rsidRDefault="00B36250" w:rsidP="00395380">
      <w:pPr>
        <w:tabs>
          <w:tab w:val="left" w:pos="0"/>
          <w:tab w:val="left" w:pos="2835"/>
        </w:tabs>
        <w:ind w:right="1983"/>
        <w:jc w:val="both"/>
        <w:rPr>
          <w:sz w:val="24"/>
        </w:rPr>
      </w:pPr>
    </w:p>
    <w:p w:rsidR="00D229C7" w:rsidRPr="009025E4" w:rsidRDefault="00E329D5">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Accesso civico generalizzato anche negli appalti</w:t>
      </w:r>
    </w:p>
    <w:p w:rsidR="00D229C7" w:rsidRDefault="00314073">
      <w:pPr>
        <w:pBdr>
          <w:top w:val="single" w:sz="4" w:space="1" w:color="auto"/>
          <w:left w:val="single" w:sz="4" w:space="4" w:color="auto"/>
          <w:bottom w:val="single" w:sz="4" w:space="1" w:color="auto"/>
          <w:right w:val="single" w:sz="4" w:space="4" w:color="auto"/>
        </w:pBdr>
        <w:jc w:val="right"/>
        <w:rPr>
          <w:b/>
          <w:sz w:val="48"/>
        </w:rPr>
      </w:pPr>
      <w:r>
        <w:rPr>
          <w:sz w:val="16"/>
        </w:rPr>
        <w:t>A1</w:t>
      </w:r>
      <w:r w:rsidR="00D229C7">
        <w:rPr>
          <w:sz w:val="16"/>
        </w:rPr>
        <w:t>-</w:t>
      </w:r>
      <w:r w:rsidR="001A08D6">
        <w:rPr>
          <w:sz w:val="16"/>
        </w:rPr>
        <w:t>15</w:t>
      </w:r>
      <w:r w:rsidR="00D229C7">
        <w:rPr>
          <w:sz w:val="16"/>
        </w:rPr>
        <w:t>/</w:t>
      </w:r>
      <w:r w:rsidR="006F258C">
        <w:rPr>
          <w:sz w:val="16"/>
        </w:rPr>
        <w:t>7</w:t>
      </w:r>
    </w:p>
    <w:p w:rsidR="00C268EA" w:rsidRDefault="00E329D5" w:rsidP="00E329D5">
      <w:pPr>
        <w:tabs>
          <w:tab w:val="left" w:pos="0"/>
          <w:tab w:val="left" w:pos="2835"/>
          <w:tab w:val="left" w:pos="8647"/>
        </w:tabs>
        <w:ind w:right="849"/>
        <w:jc w:val="both"/>
        <w:rPr>
          <w:sz w:val="24"/>
        </w:rPr>
      </w:pPr>
      <w:r>
        <w:rPr>
          <w:sz w:val="24"/>
        </w:rPr>
        <w:t>L</w:t>
      </w:r>
      <w:r w:rsidRPr="00E329D5">
        <w:rPr>
          <w:sz w:val="24"/>
        </w:rPr>
        <w:t>’accesso civico generalizzato si applica anche agli atti delle procedure di gara e, in particolare, all’esecuzione dei contratti pubblici. L</w:t>
      </w:r>
      <w:r>
        <w:rPr>
          <w:sz w:val="24"/>
        </w:rPr>
        <w:t>o ha chiarito l</w:t>
      </w:r>
      <w:r w:rsidRPr="00E329D5">
        <w:rPr>
          <w:sz w:val="24"/>
        </w:rPr>
        <w:t xml:space="preserve">’Adunanza plenaria </w:t>
      </w:r>
      <w:r>
        <w:rPr>
          <w:sz w:val="24"/>
        </w:rPr>
        <w:t xml:space="preserve">del Consiglio di Stato, 2/4/2020, n. 10, </w:t>
      </w:r>
      <w:r w:rsidRPr="00E329D5">
        <w:rPr>
          <w:sz w:val="24"/>
        </w:rPr>
        <w:t>risolve</w:t>
      </w:r>
      <w:r>
        <w:rPr>
          <w:sz w:val="24"/>
        </w:rPr>
        <w:t xml:space="preserve">ndo così </w:t>
      </w:r>
      <w:r w:rsidRPr="00E329D5">
        <w:rPr>
          <w:sz w:val="24"/>
        </w:rPr>
        <w:t xml:space="preserve"> il contrasto giur</w:t>
      </w:r>
      <w:r>
        <w:rPr>
          <w:sz w:val="24"/>
        </w:rPr>
        <w:t>isprudenziale in materia e fornendo</w:t>
      </w:r>
      <w:r w:rsidRPr="00E329D5">
        <w:rPr>
          <w:sz w:val="24"/>
        </w:rPr>
        <w:t xml:space="preserve"> indicazioni anche sul dovere della P.A. in presenza di richieste di accesso non qualificate e sull’accesso ordinario ai documenti della fase </w:t>
      </w:r>
      <w:r>
        <w:rPr>
          <w:sz w:val="24"/>
        </w:rPr>
        <w:t xml:space="preserve">di esecuzione </w:t>
      </w:r>
      <w:r w:rsidRPr="00E329D5">
        <w:rPr>
          <w:sz w:val="24"/>
        </w:rPr>
        <w:t>del contratto.</w:t>
      </w:r>
    </w:p>
    <w:p w:rsidR="00D229C7" w:rsidRDefault="00D229C7" w:rsidP="00395380">
      <w:pPr>
        <w:tabs>
          <w:tab w:val="left" w:pos="0"/>
          <w:tab w:val="left" w:pos="2835"/>
        </w:tabs>
        <w:ind w:right="1983"/>
        <w:jc w:val="both"/>
        <w:rPr>
          <w:sz w:val="24"/>
        </w:rPr>
      </w:pPr>
    </w:p>
    <w:p w:rsidR="003049C6" w:rsidRDefault="003049C6" w:rsidP="00395380">
      <w:pPr>
        <w:ind w:right="1983"/>
        <w:jc w:val="both"/>
        <w:rPr>
          <w:sz w:val="24"/>
        </w:rPr>
      </w:pPr>
    </w:p>
    <w:sectPr w:rsidR="003049C6" w:rsidSect="00314073">
      <w:footerReference w:type="even" r:id="rId11"/>
      <w:footerReference w:type="default" r:id="rId12"/>
      <w:pgSz w:w="11906" w:h="16838" w:code="9"/>
      <w:pgMar w:top="709" w:right="1134"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FF8" w:rsidRDefault="00E34FF8">
      <w:r>
        <w:separator/>
      </w:r>
    </w:p>
  </w:endnote>
  <w:endnote w:type="continuationSeparator" w:id="0">
    <w:p w:rsidR="00E34FF8" w:rsidRDefault="00E34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aska">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A" w:rsidRDefault="000115D9">
    <w:pPr>
      <w:pStyle w:val="Pidipagina"/>
      <w:framePr w:wrap="around" w:vAnchor="text" w:hAnchor="margin" w:xAlign="right" w:y="1"/>
      <w:rPr>
        <w:rStyle w:val="Numeropagina"/>
      </w:rPr>
    </w:pPr>
    <w:r>
      <w:rPr>
        <w:rStyle w:val="Numeropagina"/>
      </w:rPr>
      <w:fldChar w:fldCharType="begin"/>
    </w:r>
    <w:r w:rsidR="00AF399A">
      <w:rPr>
        <w:rStyle w:val="Numeropagina"/>
      </w:rPr>
      <w:instrText xml:space="preserve">PAGE  </w:instrText>
    </w:r>
    <w:r>
      <w:rPr>
        <w:rStyle w:val="Numeropagina"/>
      </w:rPr>
      <w:fldChar w:fldCharType="separate"/>
    </w:r>
    <w:r w:rsidR="00AF399A">
      <w:rPr>
        <w:rStyle w:val="Numeropagina"/>
        <w:noProof/>
      </w:rPr>
      <w:t>6</w:t>
    </w:r>
    <w:r>
      <w:rPr>
        <w:rStyle w:val="Numeropagina"/>
      </w:rPr>
      <w:fldChar w:fldCharType="end"/>
    </w:r>
  </w:p>
  <w:p w:rsidR="00AF399A" w:rsidRDefault="00AF399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9A" w:rsidRDefault="00AF399A">
    <w:pPr>
      <w:pStyle w:val="Pidipagina"/>
      <w:ind w:right="360"/>
    </w:pPr>
    <w:r>
      <w:rPr>
        <w:snapToGrid w:val="0"/>
      </w:rPr>
      <w:t xml:space="preserve">Pagina </w:t>
    </w:r>
    <w:r w:rsidR="000115D9">
      <w:rPr>
        <w:snapToGrid w:val="0"/>
      </w:rPr>
      <w:fldChar w:fldCharType="begin"/>
    </w:r>
    <w:r>
      <w:rPr>
        <w:snapToGrid w:val="0"/>
      </w:rPr>
      <w:instrText xml:space="preserve"> PAGE </w:instrText>
    </w:r>
    <w:r w:rsidR="000115D9">
      <w:rPr>
        <w:snapToGrid w:val="0"/>
      </w:rPr>
      <w:fldChar w:fldCharType="separate"/>
    </w:r>
    <w:r w:rsidR="003A79B5">
      <w:rPr>
        <w:noProof/>
        <w:snapToGrid w:val="0"/>
      </w:rPr>
      <w:t>3</w:t>
    </w:r>
    <w:r w:rsidR="000115D9">
      <w:rPr>
        <w:snapToGrid w:val="0"/>
      </w:rPr>
      <w:fldChar w:fldCharType="end"/>
    </w:r>
    <w:r>
      <w:rPr>
        <w:snapToGrid w:val="0"/>
      </w:rPr>
      <w:t xml:space="preserve"> di </w:t>
    </w:r>
    <w:r w:rsidR="000115D9">
      <w:rPr>
        <w:snapToGrid w:val="0"/>
      </w:rPr>
      <w:fldChar w:fldCharType="begin"/>
    </w:r>
    <w:r>
      <w:rPr>
        <w:snapToGrid w:val="0"/>
      </w:rPr>
      <w:instrText xml:space="preserve"> NUMPAGES </w:instrText>
    </w:r>
    <w:r w:rsidR="000115D9">
      <w:rPr>
        <w:snapToGrid w:val="0"/>
      </w:rPr>
      <w:fldChar w:fldCharType="separate"/>
    </w:r>
    <w:r w:rsidR="003A79B5">
      <w:rPr>
        <w:noProof/>
        <w:snapToGrid w:val="0"/>
      </w:rPr>
      <w:t>3</w:t>
    </w:r>
    <w:r w:rsidR="000115D9">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FF8" w:rsidRDefault="00E34FF8">
      <w:r>
        <w:separator/>
      </w:r>
    </w:p>
  </w:footnote>
  <w:footnote w:type="continuationSeparator" w:id="0">
    <w:p w:rsidR="00E34FF8" w:rsidRDefault="00E34F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372"/>
    <w:multiLevelType w:val="singleLevel"/>
    <w:tmpl w:val="24622168"/>
    <w:lvl w:ilvl="0">
      <w:numFmt w:val="bullet"/>
      <w:lvlText w:val="-"/>
      <w:lvlJc w:val="left"/>
      <w:pPr>
        <w:tabs>
          <w:tab w:val="num" w:pos="360"/>
        </w:tabs>
        <w:ind w:left="360" w:hanging="360"/>
      </w:pPr>
      <w:rPr>
        <w:rFonts w:hint="default"/>
      </w:rPr>
    </w:lvl>
  </w:abstractNum>
  <w:abstractNum w:abstractNumId="1">
    <w:nsid w:val="338F3C32"/>
    <w:multiLevelType w:val="singleLevel"/>
    <w:tmpl w:val="0410000F"/>
    <w:lvl w:ilvl="0">
      <w:start w:val="1"/>
      <w:numFmt w:val="decimal"/>
      <w:lvlText w:val="%1."/>
      <w:lvlJc w:val="left"/>
      <w:pPr>
        <w:tabs>
          <w:tab w:val="num" w:pos="360"/>
        </w:tabs>
        <w:ind w:left="360" w:hanging="360"/>
      </w:pPr>
      <w:rPr>
        <w:rFonts w:hint="default"/>
      </w:rPr>
    </w:lvl>
  </w:abstractNum>
  <w:abstractNum w:abstractNumId="2">
    <w:nsid w:val="66B16ADC"/>
    <w:multiLevelType w:val="hybridMultilevel"/>
    <w:tmpl w:val="77987F8A"/>
    <w:lvl w:ilvl="0" w:tplc="44AAA3F4">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C66275F"/>
    <w:multiLevelType w:val="singleLevel"/>
    <w:tmpl w:val="24622168"/>
    <w:lvl w:ilvl="0">
      <w:numFmt w:val="bullet"/>
      <w:lvlText w:val="-"/>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5380"/>
    <w:rsid w:val="000115D9"/>
    <w:rsid w:val="00012879"/>
    <w:rsid w:val="00034832"/>
    <w:rsid w:val="000424E6"/>
    <w:rsid w:val="00065045"/>
    <w:rsid w:val="000A1BCE"/>
    <w:rsid w:val="000B58D4"/>
    <w:rsid w:val="000F52BB"/>
    <w:rsid w:val="00104549"/>
    <w:rsid w:val="00110F63"/>
    <w:rsid w:val="00121BCB"/>
    <w:rsid w:val="00124D1F"/>
    <w:rsid w:val="0014058C"/>
    <w:rsid w:val="001423D5"/>
    <w:rsid w:val="001648C0"/>
    <w:rsid w:val="00167093"/>
    <w:rsid w:val="00191E83"/>
    <w:rsid w:val="00196488"/>
    <w:rsid w:val="001A08D6"/>
    <w:rsid w:val="001A40C6"/>
    <w:rsid w:val="001A4B79"/>
    <w:rsid w:val="001A6C64"/>
    <w:rsid w:val="001F3557"/>
    <w:rsid w:val="00233A30"/>
    <w:rsid w:val="0023697F"/>
    <w:rsid w:val="00243829"/>
    <w:rsid w:val="00282533"/>
    <w:rsid w:val="002A7961"/>
    <w:rsid w:val="00303312"/>
    <w:rsid w:val="003049C6"/>
    <w:rsid w:val="00310D85"/>
    <w:rsid w:val="00314073"/>
    <w:rsid w:val="00331780"/>
    <w:rsid w:val="003614A3"/>
    <w:rsid w:val="00364308"/>
    <w:rsid w:val="00365500"/>
    <w:rsid w:val="003869A0"/>
    <w:rsid w:val="0039076B"/>
    <w:rsid w:val="00395380"/>
    <w:rsid w:val="003A1C85"/>
    <w:rsid w:val="003A79B5"/>
    <w:rsid w:val="003D2516"/>
    <w:rsid w:val="003D3D1A"/>
    <w:rsid w:val="003F4421"/>
    <w:rsid w:val="00400B35"/>
    <w:rsid w:val="00401494"/>
    <w:rsid w:val="00402154"/>
    <w:rsid w:val="0042248A"/>
    <w:rsid w:val="0043015A"/>
    <w:rsid w:val="00436A81"/>
    <w:rsid w:val="00446D8C"/>
    <w:rsid w:val="00470406"/>
    <w:rsid w:val="00486AEA"/>
    <w:rsid w:val="004922D6"/>
    <w:rsid w:val="004A2E2B"/>
    <w:rsid w:val="004A3692"/>
    <w:rsid w:val="004A3A8E"/>
    <w:rsid w:val="004A406D"/>
    <w:rsid w:val="004B1668"/>
    <w:rsid w:val="004C4C01"/>
    <w:rsid w:val="00506FE7"/>
    <w:rsid w:val="005458C4"/>
    <w:rsid w:val="00546D71"/>
    <w:rsid w:val="00547977"/>
    <w:rsid w:val="00562A54"/>
    <w:rsid w:val="005A09A6"/>
    <w:rsid w:val="005A64C6"/>
    <w:rsid w:val="005B02D1"/>
    <w:rsid w:val="005D60AD"/>
    <w:rsid w:val="005E26A1"/>
    <w:rsid w:val="005E6624"/>
    <w:rsid w:val="00607322"/>
    <w:rsid w:val="00634C95"/>
    <w:rsid w:val="00636E05"/>
    <w:rsid w:val="0066479D"/>
    <w:rsid w:val="00666906"/>
    <w:rsid w:val="00673F71"/>
    <w:rsid w:val="006B3B5A"/>
    <w:rsid w:val="006C4C39"/>
    <w:rsid w:val="006D0EED"/>
    <w:rsid w:val="006E2BDD"/>
    <w:rsid w:val="006E75A1"/>
    <w:rsid w:val="006F258C"/>
    <w:rsid w:val="00711807"/>
    <w:rsid w:val="007304E9"/>
    <w:rsid w:val="00743539"/>
    <w:rsid w:val="00747489"/>
    <w:rsid w:val="00770644"/>
    <w:rsid w:val="00787C29"/>
    <w:rsid w:val="007949A7"/>
    <w:rsid w:val="007D18E3"/>
    <w:rsid w:val="007E41FA"/>
    <w:rsid w:val="007F4E54"/>
    <w:rsid w:val="00800523"/>
    <w:rsid w:val="00805D6B"/>
    <w:rsid w:val="008202BD"/>
    <w:rsid w:val="008336C8"/>
    <w:rsid w:val="008601A7"/>
    <w:rsid w:val="008701D9"/>
    <w:rsid w:val="008750F5"/>
    <w:rsid w:val="00891F76"/>
    <w:rsid w:val="00892F49"/>
    <w:rsid w:val="008A5742"/>
    <w:rsid w:val="008E2F73"/>
    <w:rsid w:val="008F07AF"/>
    <w:rsid w:val="008F1B2A"/>
    <w:rsid w:val="008F4607"/>
    <w:rsid w:val="009025E4"/>
    <w:rsid w:val="00907201"/>
    <w:rsid w:val="0092119F"/>
    <w:rsid w:val="009355CD"/>
    <w:rsid w:val="009366F8"/>
    <w:rsid w:val="00943E58"/>
    <w:rsid w:val="00964CD7"/>
    <w:rsid w:val="0098079A"/>
    <w:rsid w:val="009951DD"/>
    <w:rsid w:val="009A14C4"/>
    <w:rsid w:val="009B15AD"/>
    <w:rsid w:val="009B7173"/>
    <w:rsid w:val="009D0036"/>
    <w:rsid w:val="009E3D50"/>
    <w:rsid w:val="00A20478"/>
    <w:rsid w:val="00A5216E"/>
    <w:rsid w:val="00A52179"/>
    <w:rsid w:val="00A525C7"/>
    <w:rsid w:val="00A553B2"/>
    <w:rsid w:val="00A70D66"/>
    <w:rsid w:val="00A84177"/>
    <w:rsid w:val="00A941EF"/>
    <w:rsid w:val="00AA62C0"/>
    <w:rsid w:val="00AA7673"/>
    <w:rsid w:val="00AC31C9"/>
    <w:rsid w:val="00AC466F"/>
    <w:rsid w:val="00AF399A"/>
    <w:rsid w:val="00B13F00"/>
    <w:rsid w:val="00B17983"/>
    <w:rsid w:val="00B23272"/>
    <w:rsid w:val="00B3156F"/>
    <w:rsid w:val="00B36250"/>
    <w:rsid w:val="00B75E76"/>
    <w:rsid w:val="00B80438"/>
    <w:rsid w:val="00B81408"/>
    <w:rsid w:val="00BC6F8F"/>
    <w:rsid w:val="00BE4645"/>
    <w:rsid w:val="00C016FC"/>
    <w:rsid w:val="00C16156"/>
    <w:rsid w:val="00C268EA"/>
    <w:rsid w:val="00C31DB8"/>
    <w:rsid w:val="00C36D91"/>
    <w:rsid w:val="00C423D6"/>
    <w:rsid w:val="00C45007"/>
    <w:rsid w:val="00C47B1B"/>
    <w:rsid w:val="00C55FD6"/>
    <w:rsid w:val="00C6342F"/>
    <w:rsid w:val="00C749B1"/>
    <w:rsid w:val="00CC3F0B"/>
    <w:rsid w:val="00CC6826"/>
    <w:rsid w:val="00CD4C35"/>
    <w:rsid w:val="00CE0AB2"/>
    <w:rsid w:val="00CF2DC3"/>
    <w:rsid w:val="00D02C7B"/>
    <w:rsid w:val="00D11304"/>
    <w:rsid w:val="00D229C7"/>
    <w:rsid w:val="00D36942"/>
    <w:rsid w:val="00D7264B"/>
    <w:rsid w:val="00D945B0"/>
    <w:rsid w:val="00DA159A"/>
    <w:rsid w:val="00E018E6"/>
    <w:rsid w:val="00E136D3"/>
    <w:rsid w:val="00E1546C"/>
    <w:rsid w:val="00E16198"/>
    <w:rsid w:val="00E26B38"/>
    <w:rsid w:val="00E329D5"/>
    <w:rsid w:val="00E34FF8"/>
    <w:rsid w:val="00E50505"/>
    <w:rsid w:val="00E52338"/>
    <w:rsid w:val="00EC1F51"/>
    <w:rsid w:val="00EE2A1C"/>
    <w:rsid w:val="00EE2BB2"/>
    <w:rsid w:val="00EF1771"/>
    <w:rsid w:val="00F042C6"/>
    <w:rsid w:val="00F32A62"/>
    <w:rsid w:val="00F94E4E"/>
    <w:rsid w:val="00FA6EF1"/>
    <w:rsid w:val="00FF59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60AD"/>
  </w:style>
  <w:style w:type="paragraph" w:styleId="Titolo1">
    <w:name w:val="heading 1"/>
    <w:basedOn w:val="Normale"/>
    <w:next w:val="Normale"/>
    <w:qFormat/>
    <w:rsid w:val="005D60AD"/>
    <w:pPr>
      <w:keepNext/>
      <w:outlineLvl w:val="0"/>
    </w:pPr>
    <w:rPr>
      <w:sz w:val="28"/>
    </w:rPr>
  </w:style>
  <w:style w:type="paragraph" w:styleId="Titolo2">
    <w:name w:val="heading 2"/>
    <w:basedOn w:val="Normale"/>
    <w:next w:val="Normale"/>
    <w:qFormat/>
    <w:rsid w:val="005D60AD"/>
    <w:pPr>
      <w:keepNext/>
      <w:jc w:val="center"/>
      <w:outlineLvl w:val="1"/>
    </w:pPr>
    <w:rPr>
      <w:rFonts w:ascii="Alaska" w:hAnsi="Alaska"/>
      <w:b/>
      <w:spacing w:val="80"/>
      <w:sz w:val="40"/>
      <w:u w:val="single"/>
    </w:rPr>
  </w:style>
  <w:style w:type="paragraph" w:styleId="Titolo3">
    <w:name w:val="heading 3"/>
    <w:basedOn w:val="Normale"/>
    <w:next w:val="Normale"/>
    <w:qFormat/>
    <w:rsid w:val="005D60AD"/>
    <w:pPr>
      <w:keepNext/>
      <w:jc w:val="right"/>
      <w:outlineLvl w:val="2"/>
    </w:pPr>
    <w:rPr>
      <w:sz w:val="28"/>
    </w:rPr>
  </w:style>
  <w:style w:type="paragraph" w:styleId="Titolo4">
    <w:name w:val="heading 4"/>
    <w:basedOn w:val="Normale"/>
    <w:next w:val="Normale"/>
    <w:qFormat/>
    <w:rsid w:val="005D60AD"/>
    <w:pPr>
      <w:keepNext/>
      <w:jc w:val="center"/>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5D60AD"/>
    <w:rPr>
      <w:sz w:val="28"/>
    </w:rPr>
  </w:style>
  <w:style w:type="paragraph" w:styleId="Corpodeltesto2">
    <w:name w:val="Body Text 2"/>
    <w:basedOn w:val="Normale"/>
    <w:rsid w:val="005D60AD"/>
    <w:pPr>
      <w:jc w:val="both"/>
    </w:pPr>
    <w:rPr>
      <w:sz w:val="28"/>
    </w:rPr>
  </w:style>
  <w:style w:type="paragraph" w:styleId="Corpodeltesto3">
    <w:name w:val="Body Text 3"/>
    <w:basedOn w:val="Normale"/>
    <w:rsid w:val="005D60AD"/>
    <w:rPr>
      <w:b/>
      <w:sz w:val="28"/>
    </w:rPr>
  </w:style>
  <w:style w:type="paragraph" w:styleId="Pidipagina">
    <w:name w:val="footer"/>
    <w:basedOn w:val="Normale"/>
    <w:rsid w:val="005D60AD"/>
    <w:pPr>
      <w:tabs>
        <w:tab w:val="center" w:pos="4819"/>
        <w:tab w:val="right" w:pos="9638"/>
      </w:tabs>
    </w:pPr>
  </w:style>
  <w:style w:type="character" w:styleId="Numeropagina">
    <w:name w:val="page number"/>
    <w:basedOn w:val="Carpredefinitoparagrafo"/>
    <w:rsid w:val="005D60AD"/>
  </w:style>
  <w:style w:type="paragraph" w:styleId="Intestazione">
    <w:name w:val="header"/>
    <w:basedOn w:val="Normale"/>
    <w:rsid w:val="005D60AD"/>
    <w:pPr>
      <w:tabs>
        <w:tab w:val="center" w:pos="4819"/>
        <w:tab w:val="right" w:pos="9638"/>
      </w:tabs>
    </w:pPr>
  </w:style>
  <w:style w:type="character" w:styleId="Collegamentoipertestuale">
    <w:name w:val="Hyperlink"/>
    <w:basedOn w:val="Carpredefinitoparagrafo"/>
    <w:rsid w:val="006D0EED"/>
    <w:rPr>
      <w:color w:val="0000FF"/>
      <w:u w:val="single"/>
    </w:rPr>
  </w:style>
  <w:style w:type="paragraph" w:styleId="Testodelblocco">
    <w:name w:val="Block Text"/>
    <w:basedOn w:val="Normale"/>
    <w:rsid w:val="008F07AF"/>
    <w:pPr>
      <w:ind w:left="1134" w:right="1416" w:hanging="1134"/>
      <w:jc w:val="both"/>
    </w:pPr>
    <w:rPr>
      <w:b/>
      <w:sz w:val="28"/>
    </w:rPr>
  </w:style>
  <w:style w:type="paragraph" w:styleId="NormaleWeb">
    <w:name w:val="Normal (Web)"/>
    <w:basedOn w:val="Normale"/>
    <w:rsid w:val="008A5742"/>
    <w:pPr>
      <w:spacing w:before="100" w:beforeAutospacing="1" w:after="100" w:afterAutospacing="1"/>
    </w:pPr>
    <w:rPr>
      <w:sz w:val="24"/>
      <w:szCs w:val="24"/>
    </w:rPr>
  </w:style>
  <w:style w:type="character" w:styleId="Enfasicorsivo">
    <w:name w:val="Emphasis"/>
    <w:basedOn w:val="Carpredefinitoparagrafo"/>
    <w:qFormat/>
    <w:rsid w:val="00012879"/>
    <w:rPr>
      <w:i/>
      <w:iCs/>
    </w:rPr>
  </w:style>
  <w:style w:type="character" w:customStyle="1" w:styleId="standardtitologrigio21">
    <w:name w:val="standardtitologrigio21"/>
    <w:basedOn w:val="Carpredefinitoparagrafo"/>
    <w:rsid w:val="00CD4C35"/>
    <w:rPr>
      <w:rFonts w:ascii="Arial" w:hAnsi="Arial" w:cs="Arial" w:hint="default"/>
      <w:color w:val="646464"/>
      <w:sz w:val="18"/>
      <w:szCs w:val="18"/>
    </w:rPr>
  </w:style>
  <w:style w:type="paragraph" w:styleId="PreformattatoHTML">
    <w:name w:val="HTML Preformatted"/>
    <w:basedOn w:val="Normale"/>
    <w:link w:val="PreformattatoHTMLCarattere"/>
    <w:uiPriority w:val="99"/>
    <w:rsid w:val="00CD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yle8">
    <w:name w:val="Style8"/>
    <w:basedOn w:val="Normale"/>
    <w:rsid w:val="004A3692"/>
    <w:pPr>
      <w:widowControl w:val="0"/>
      <w:autoSpaceDE w:val="0"/>
      <w:autoSpaceDN w:val="0"/>
      <w:adjustRightInd w:val="0"/>
      <w:spacing w:line="418" w:lineRule="exact"/>
      <w:ind w:firstLine="571"/>
      <w:jc w:val="both"/>
    </w:pPr>
    <w:rPr>
      <w:sz w:val="24"/>
      <w:szCs w:val="24"/>
    </w:rPr>
  </w:style>
  <w:style w:type="character" w:customStyle="1" w:styleId="FontStyle24">
    <w:name w:val="Font Style24"/>
    <w:basedOn w:val="Carpredefinitoparagrafo"/>
    <w:rsid w:val="004A3692"/>
    <w:rPr>
      <w:rFonts w:ascii="Times New Roman" w:hAnsi="Times New Roman" w:cs="Times New Roman"/>
      <w:sz w:val="22"/>
      <w:szCs w:val="22"/>
    </w:rPr>
  </w:style>
  <w:style w:type="paragraph" w:customStyle="1" w:styleId="Style9">
    <w:name w:val="Style9"/>
    <w:basedOn w:val="Normale"/>
    <w:rsid w:val="004A3692"/>
    <w:pPr>
      <w:widowControl w:val="0"/>
      <w:autoSpaceDE w:val="0"/>
      <w:autoSpaceDN w:val="0"/>
      <w:adjustRightInd w:val="0"/>
      <w:spacing w:line="414" w:lineRule="exact"/>
      <w:ind w:firstLine="571"/>
      <w:jc w:val="both"/>
    </w:pPr>
    <w:rPr>
      <w:sz w:val="24"/>
      <w:szCs w:val="24"/>
    </w:rPr>
  </w:style>
  <w:style w:type="paragraph" w:customStyle="1" w:styleId="Style10">
    <w:name w:val="Style10"/>
    <w:basedOn w:val="Normale"/>
    <w:rsid w:val="004A3692"/>
    <w:pPr>
      <w:widowControl w:val="0"/>
      <w:autoSpaceDE w:val="0"/>
      <w:autoSpaceDN w:val="0"/>
      <w:adjustRightInd w:val="0"/>
      <w:spacing w:line="414" w:lineRule="exact"/>
      <w:ind w:firstLine="586"/>
      <w:jc w:val="both"/>
    </w:pPr>
    <w:rPr>
      <w:sz w:val="24"/>
      <w:szCs w:val="24"/>
    </w:rPr>
  </w:style>
  <w:style w:type="character" w:customStyle="1" w:styleId="FontStyle23">
    <w:name w:val="Font Style23"/>
    <w:basedOn w:val="Carpredefinitoparagrafo"/>
    <w:rsid w:val="004A3692"/>
    <w:rPr>
      <w:rFonts w:ascii="Times New Roman" w:hAnsi="Times New Roman" w:cs="Times New Roman"/>
      <w:i/>
      <w:iCs/>
      <w:sz w:val="22"/>
      <w:szCs w:val="22"/>
    </w:rPr>
  </w:style>
  <w:style w:type="character" w:styleId="Enfasigrassetto">
    <w:name w:val="Strong"/>
    <w:basedOn w:val="Carpredefinitoparagrafo"/>
    <w:qFormat/>
    <w:rsid w:val="003049C6"/>
    <w:rPr>
      <w:b/>
      <w:bCs/>
    </w:rPr>
  </w:style>
  <w:style w:type="paragraph" w:styleId="Testofumetto">
    <w:name w:val="Balloon Text"/>
    <w:basedOn w:val="Normale"/>
    <w:link w:val="TestofumettoCarattere"/>
    <w:rsid w:val="00C55FD6"/>
    <w:rPr>
      <w:rFonts w:ascii="Tahoma" w:hAnsi="Tahoma" w:cs="Tahoma"/>
      <w:sz w:val="16"/>
      <w:szCs w:val="16"/>
    </w:rPr>
  </w:style>
  <w:style w:type="character" w:customStyle="1" w:styleId="TestofumettoCarattere">
    <w:name w:val="Testo fumetto Carattere"/>
    <w:basedOn w:val="Carpredefinitoparagrafo"/>
    <w:link w:val="Testofumetto"/>
    <w:rsid w:val="00C55FD6"/>
    <w:rPr>
      <w:rFonts w:ascii="Tahoma" w:hAnsi="Tahoma" w:cs="Tahoma"/>
      <w:sz w:val="16"/>
      <w:szCs w:val="16"/>
    </w:rPr>
  </w:style>
  <w:style w:type="paragraph" w:customStyle="1" w:styleId="Default">
    <w:name w:val="Default"/>
    <w:rsid w:val="009B7173"/>
    <w:pPr>
      <w:autoSpaceDE w:val="0"/>
      <w:autoSpaceDN w:val="0"/>
      <w:adjustRightInd w:val="0"/>
    </w:pPr>
    <w:rPr>
      <w:rFonts w:ascii="Arial" w:hAnsi="Arial" w:cs="Arial"/>
      <w:color w:val="000000"/>
      <w:sz w:val="24"/>
      <w:szCs w:val="24"/>
    </w:rPr>
  </w:style>
  <w:style w:type="character" w:customStyle="1" w:styleId="PreformattatoHTMLCarattere">
    <w:name w:val="Preformattato HTML Carattere"/>
    <w:basedOn w:val="Carpredefinitoparagrafo"/>
    <w:link w:val="PreformattatoHTML"/>
    <w:uiPriority w:val="99"/>
    <w:rsid w:val="001A08D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803802">
      <w:bodyDiv w:val="1"/>
      <w:marLeft w:val="0"/>
      <w:marRight w:val="0"/>
      <w:marTop w:val="0"/>
      <w:marBottom w:val="0"/>
      <w:divBdr>
        <w:top w:val="none" w:sz="0" w:space="0" w:color="auto"/>
        <w:left w:val="none" w:sz="0" w:space="0" w:color="auto"/>
        <w:bottom w:val="none" w:sz="0" w:space="0" w:color="auto"/>
        <w:right w:val="none" w:sz="0" w:space="0" w:color="auto"/>
      </w:divBdr>
    </w:div>
    <w:div w:id="426385024">
      <w:bodyDiv w:val="1"/>
      <w:marLeft w:val="0"/>
      <w:marRight w:val="0"/>
      <w:marTop w:val="0"/>
      <w:marBottom w:val="0"/>
      <w:divBdr>
        <w:top w:val="none" w:sz="0" w:space="0" w:color="auto"/>
        <w:left w:val="none" w:sz="0" w:space="0" w:color="auto"/>
        <w:bottom w:val="none" w:sz="0" w:space="0" w:color="auto"/>
        <w:right w:val="none" w:sz="0" w:space="0" w:color="auto"/>
      </w:divBdr>
    </w:div>
    <w:div w:id="983897939">
      <w:bodyDiv w:val="1"/>
      <w:marLeft w:val="0"/>
      <w:marRight w:val="0"/>
      <w:marTop w:val="0"/>
      <w:marBottom w:val="0"/>
      <w:divBdr>
        <w:top w:val="none" w:sz="0" w:space="0" w:color="auto"/>
        <w:left w:val="none" w:sz="0" w:space="0" w:color="auto"/>
        <w:bottom w:val="none" w:sz="0" w:space="0" w:color="auto"/>
        <w:right w:val="none" w:sz="0" w:space="0" w:color="auto"/>
      </w:divBdr>
      <w:divsChild>
        <w:div w:id="272202452">
          <w:marLeft w:val="0"/>
          <w:marRight w:val="0"/>
          <w:marTop w:val="0"/>
          <w:marBottom w:val="0"/>
          <w:divBdr>
            <w:top w:val="none" w:sz="0" w:space="0" w:color="auto"/>
            <w:left w:val="none" w:sz="0" w:space="0" w:color="auto"/>
            <w:bottom w:val="none" w:sz="0" w:space="0" w:color="auto"/>
            <w:right w:val="none" w:sz="0" w:space="0" w:color="auto"/>
          </w:divBdr>
          <w:divsChild>
            <w:div w:id="217135605">
              <w:marLeft w:val="0"/>
              <w:marRight w:val="0"/>
              <w:marTop w:val="0"/>
              <w:marBottom w:val="0"/>
              <w:divBdr>
                <w:top w:val="none" w:sz="0" w:space="0" w:color="auto"/>
                <w:left w:val="none" w:sz="0" w:space="0" w:color="auto"/>
                <w:bottom w:val="none" w:sz="0" w:space="0" w:color="auto"/>
                <w:right w:val="none" w:sz="0" w:space="0" w:color="auto"/>
              </w:divBdr>
              <w:divsChild>
                <w:div w:id="607543994">
                  <w:marLeft w:val="0"/>
                  <w:marRight w:val="0"/>
                  <w:marTop w:val="0"/>
                  <w:marBottom w:val="0"/>
                  <w:divBdr>
                    <w:top w:val="none" w:sz="0" w:space="0" w:color="auto"/>
                    <w:left w:val="none" w:sz="0" w:space="0" w:color="auto"/>
                    <w:bottom w:val="none" w:sz="0" w:space="0" w:color="auto"/>
                    <w:right w:val="none" w:sz="0" w:space="0" w:color="auto"/>
                  </w:divBdr>
                  <w:divsChild>
                    <w:div w:id="1554317753">
                      <w:marLeft w:val="0"/>
                      <w:marRight w:val="0"/>
                      <w:marTop w:val="0"/>
                      <w:marBottom w:val="0"/>
                      <w:divBdr>
                        <w:top w:val="none" w:sz="0" w:space="0" w:color="auto"/>
                        <w:left w:val="none" w:sz="0" w:space="0" w:color="auto"/>
                        <w:bottom w:val="none" w:sz="0" w:space="0" w:color="auto"/>
                        <w:right w:val="none" w:sz="0" w:space="0" w:color="auto"/>
                      </w:divBdr>
                      <w:divsChild>
                        <w:div w:id="1531917468">
                          <w:marLeft w:val="0"/>
                          <w:marRight w:val="0"/>
                          <w:marTop w:val="0"/>
                          <w:marBottom w:val="0"/>
                          <w:divBdr>
                            <w:top w:val="none" w:sz="0" w:space="0" w:color="auto"/>
                            <w:left w:val="none" w:sz="0" w:space="0" w:color="auto"/>
                            <w:bottom w:val="none" w:sz="0" w:space="0" w:color="auto"/>
                            <w:right w:val="none" w:sz="0" w:space="0" w:color="auto"/>
                          </w:divBdr>
                          <w:divsChild>
                            <w:div w:id="1408116945">
                              <w:marLeft w:val="0"/>
                              <w:marRight w:val="0"/>
                              <w:marTop w:val="0"/>
                              <w:marBottom w:val="0"/>
                              <w:divBdr>
                                <w:top w:val="none" w:sz="0" w:space="0" w:color="auto"/>
                                <w:left w:val="none" w:sz="0" w:space="0" w:color="auto"/>
                                <w:bottom w:val="none" w:sz="0" w:space="0" w:color="auto"/>
                                <w:right w:val="none" w:sz="0" w:space="0" w:color="auto"/>
                              </w:divBdr>
                              <w:divsChild>
                                <w:div w:id="815876353">
                                  <w:marLeft w:val="0"/>
                                  <w:marRight w:val="0"/>
                                  <w:marTop w:val="0"/>
                                  <w:marBottom w:val="0"/>
                                  <w:divBdr>
                                    <w:top w:val="none" w:sz="0" w:space="0" w:color="auto"/>
                                    <w:left w:val="none" w:sz="0" w:space="0" w:color="auto"/>
                                    <w:bottom w:val="none" w:sz="0" w:space="0" w:color="auto"/>
                                    <w:right w:val="none" w:sz="0" w:space="0" w:color="auto"/>
                                  </w:divBdr>
                                  <w:divsChild>
                                    <w:div w:id="1663436445">
                                      <w:marLeft w:val="0"/>
                                      <w:marRight w:val="0"/>
                                      <w:marTop w:val="0"/>
                                      <w:marBottom w:val="0"/>
                                      <w:divBdr>
                                        <w:top w:val="none" w:sz="0" w:space="0" w:color="auto"/>
                                        <w:left w:val="none" w:sz="0" w:space="0" w:color="auto"/>
                                        <w:bottom w:val="none" w:sz="0" w:space="0" w:color="auto"/>
                                        <w:right w:val="none" w:sz="0" w:space="0" w:color="auto"/>
                                      </w:divBdr>
                                      <w:divsChild>
                                        <w:div w:id="938685690">
                                          <w:marLeft w:val="0"/>
                                          <w:marRight w:val="0"/>
                                          <w:marTop w:val="0"/>
                                          <w:marBottom w:val="0"/>
                                          <w:divBdr>
                                            <w:top w:val="none" w:sz="0" w:space="0" w:color="auto"/>
                                            <w:left w:val="none" w:sz="0" w:space="0" w:color="auto"/>
                                            <w:bottom w:val="none" w:sz="0" w:space="0" w:color="auto"/>
                                            <w:right w:val="none" w:sz="0" w:space="0" w:color="auto"/>
                                          </w:divBdr>
                                          <w:divsChild>
                                            <w:div w:id="1351685917">
                                              <w:marLeft w:val="0"/>
                                              <w:marRight w:val="0"/>
                                              <w:marTop w:val="0"/>
                                              <w:marBottom w:val="0"/>
                                              <w:divBdr>
                                                <w:top w:val="none" w:sz="0" w:space="0" w:color="auto"/>
                                                <w:left w:val="none" w:sz="0" w:space="0" w:color="auto"/>
                                                <w:bottom w:val="none" w:sz="0" w:space="0" w:color="auto"/>
                                                <w:right w:val="none" w:sz="0" w:space="0" w:color="auto"/>
                                              </w:divBdr>
                                              <w:divsChild>
                                                <w:div w:id="1307082539">
                                                  <w:marLeft w:val="0"/>
                                                  <w:marRight w:val="0"/>
                                                  <w:marTop w:val="0"/>
                                                  <w:marBottom w:val="0"/>
                                                  <w:divBdr>
                                                    <w:top w:val="none" w:sz="0" w:space="0" w:color="auto"/>
                                                    <w:left w:val="none" w:sz="0" w:space="0" w:color="auto"/>
                                                    <w:bottom w:val="none" w:sz="0" w:space="0" w:color="auto"/>
                                                    <w:right w:val="none" w:sz="0" w:space="0" w:color="auto"/>
                                                  </w:divBdr>
                                                  <w:divsChild>
                                                    <w:div w:id="671759570">
                                                      <w:marLeft w:val="0"/>
                                                      <w:marRight w:val="0"/>
                                                      <w:marTop w:val="0"/>
                                                      <w:marBottom w:val="0"/>
                                                      <w:divBdr>
                                                        <w:top w:val="none" w:sz="0" w:space="0" w:color="auto"/>
                                                        <w:left w:val="none" w:sz="0" w:space="0" w:color="auto"/>
                                                        <w:bottom w:val="none" w:sz="0" w:space="0" w:color="auto"/>
                                                        <w:right w:val="none" w:sz="0" w:space="0" w:color="auto"/>
                                                      </w:divBdr>
                                                      <w:divsChild>
                                                        <w:div w:id="805853194">
                                                          <w:marLeft w:val="0"/>
                                                          <w:marRight w:val="0"/>
                                                          <w:marTop w:val="0"/>
                                                          <w:marBottom w:val="0"/>
                                                          <w:divBdr>
                                                            <w:top w:val="none" w:sz="0" w:space="0" w:color="auto"/>
                                                            <w:left w:val="none" w:sz="0" w:space="0" w:color="auto"/>
                                                            <w:bottom w:val="none" w:sz="0" w:space="0" w:color="auto"/>
                                                            <w:right w:val="none" w:sz="0" w:space="0" w:color="auto"/>
                                                          </w:divBdr>
                                                          <w:divsChild>
                                                            <w:div w:id="756706406">
                                                              <w:marLeft w:val="0"/>
                                                              <w:marRight w:val="0"/>
                                                              <w:marTop w:val="0"/>
                                                              <w:marBottom w:val="0"/>
                                                              <w:divBdr>
                                                                <w:top w:val="none" w:sz="0" w:space="0" w:color="auto"/>
                                                                <w:left w:val="none" w:sz="0" w:space="0" w:color="auto"/>
                                                                <w:bottom w:val="none" w:sz="0" w:space="0" w:color="auto"/>
                                                                <w:right w:val="none" w:sz="0" w:space="0" w:color="auto"/>
                                                              </w:divBdr>
                                                              <w:divsChild>
                                                                <w:div w:id="40637132">
                                                                  <w:marLeft w:val="0"/>
                                                                  <w:marRight w:val="0"/>
                                                                  <w:marTop w:val="0"/>
                                                                  <w:marBottom w:val="0"/>
                                                                  <w:divBdr>
                                                                    <w:top w:val="none" w:sz="0" w:space="0" w:color="auto"/>
                                                                    <w:left w:val="none" w:sz="0" w:space="0" w:color="auto"/>
                                                                    <w:bottom w:val="none" w:sz="0" w:space="0" w:color="auto"/>
                                                                    <w:right w:val="none" w:sz="0" w:space="0" w:color="auto"/>
                                                                  </w:divBdr>
                                                                  <w:divsChild>
                                                                    <w:div w:id="1681081812">
                                                                      <w:marLeft w:val="0"/>
                                                                      <w:marRight w:val="0"/>
                                                                      <w:marTop w:val="0"/>
                                                                      <w:marBottom w:val="0"/>
                                                                      <w:divBdr>
                                                                        <w:top w:val="none" w:sz="0" w:space="0" w:color="auto"/>
                                                                        <w:left w:val="none" w:sz="0" w:space="0" w:color="auto"/>
                                                                        <w:bottom w:val="none" w:sz="0" w:space="0" w:color="auto"/>
                                                                        <w:right w:val="none" w:sz="0" w:space="0" w:color="auto"/>
                                                                      </w:divBdr>
                                                                      <w:divsChild>
                                                                        <w:div w:id="12343245">
                                                                          <w:marLeft w:val="0"/>
                                                                          <w:marRight w:val="0"/>
                                                                          <w:marTop w:val="0"/>
                                                                          <w:marBottom w:val="0"/>
                                                                          <w:divBdr>
                                                                            <w:top w:val="none" w:sz="0" w:space="0" w:color="auto"/>
                                                                            <w:left w:val="none" w:sz="0" w:space="0" w:color="auto"/>
                                                                            <w:bottom w:val="none" w:sz="0" w:space="0" w:color="auto"/>
                                                                            <w:right w:val="none" w:sz="0" w:space="0" w:color="auto"/>
                                                                          </w:divBdr>
                                                                          <w:divsChild>
                                                                            <w:div w:id="1143277972">
                                                                              <w:marLeft w:val="0"/>
                                                                              <w:marRight w:val="0"/>
                                                                              <w:marTop w:val="0"/>
                                                                              <w:marBottom w:val="0"/>
                                                                              <w:divBdr>
                                                                                <w:top w:val="none" w:sz="0" w:space="0" w:color="auto"/>
                                                                                <w:left w:val="none" w:sz="0" w:space="0" w:color="auto"/>
                                                                                <w:bottom w:val="none" w:sz="0" w:space="0" w:color="auto"/>
                                                                                <w:right w:val="none" w:sz="0" w:space="0" w:color="auto"/>
                                                                              </w:divBdr>
                                                                              <w:divsChild>
                                                                                <w:div w:id="12495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cem.molis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abi.it/Pagine/Info/Accordi-Covid.aspx" TargetMode="External"/><Relationship Id="rId4" Type="http://schemas.openxmlformats.org/officeDocument/2006/relationships/webSettings" Target="webSettings.xml"/><Relationship Id="rId9" Type="http://schemas.openxmlformats.org/officeDocument/2006/relationships/hyperlink" Target="http://www.acem.molis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1345</Words>
  <Characters>8185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Per il fisco sono valide</vt:lpstr>
    </vt:vector>
  </TitlesOfParts>
  <Company> </Company>
  <LinksUpToDate>false</LinksUpToDate>
  <CharactersWithSpaces>9511</CharactersWithSpaces>
  <SharedDoc>false</SharedDoc>
  <HLinks>
    <vt:vector size="12" baseType="variant">
      <vt:variant>
        <vt:i4>2359414</vt:i4>
      </vt:variant>
      <vt:variant>
        <vt:i4>3</vt:i4>
      </vt:variant>
      <vt:variant>
        <vt:i4>0</vt:i4>
      </vt:variant>
      <vt:variant>
        <vt:i4>5</vt:i4>
      </vt:variant>
      <vt:variant>
        <vt:lpwstr>http://www.acem.molise.it/</vt:lpwstr>
      </vt:variant>
      <vt:variant>
        <vt:lpwstr/>
      </vt:variant>
      <vt:variant>
        <vt:i4>721003</vt:i4>
      </vt:variant>
      <vt:variant>
        <vt:i4>0</vt:i4>
      </vt:variant>
      <vt:variant>
        <vt:i4>0</vt:i4>
      </vt:variant>
      <vt:variant>
        <vt:i4>5</vt:i4>
      </vt:variant>
      <vt:variant>
        <vt:lpwstr>mailto:info@acem.molise.it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il fisco sono valide</dc:title>
  <dc:subject/>
  <dc:creator>A.C.E.M.</dc:creator>
  <cp:keywords/>
  <dc:description/>
  <cp:lastModifiedBy>Admin</cp:lastModifiedBy>
  <cp:revision>14</cp:revision>
  <cp:lastPrinted>2009-08-05T10:55:00Z</cp:lastPrinted>
  <dcterms:created xsi:type="dcterms:W3CDTF">2020-04-09T09:00:00Z</dcterms:created>
  <dcterms:modified xsi:type="dcterms:W3CDTF">2020-04-15T07:16:00Z</dcterms:modified>
</cp:coreProperties>
</file>